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F4" w:rsidRPr="00692E38" w:rsidRDefault="00B028B3" w:rsidP="00282DF4">
      <w:pPr>
        <w:spacing w:after="0" w:line="240" w:lineRule="auto"/>
        <w:rPr>
          <w:rFonts w:ascii="Times New Roman" w:hAnsi="Times New Roman" w:cstheme="minorHAnsi"/>
          <w:b/>
          <w:smallCaps/>
        </w:rPr>
      </w:pPr>
      <w:bookmarkStart w:id="0" w:name="_GoBack"/>
      <w:bookmarkEnd w:id="0"/>
      <w:r w:rsidRPr="00692E38">
        <w:rPr>
          <w:rFonts w:ascii="Times New Roman" w:hAnsi="Times New Roman" w:cstheme="minorHAnsi"/>
          <w:b/>
          <w:smallCaps/>
        </w:rPr>
        <w:t>Adók módjára behajtandó köztartozások</w:t>
      </w:r>
    </w:p>
    <w:p w:rsidR="00B028B3" w:rsidRDefault="00B028B3" w:rsidP="00282DF4">
      <w:pPr>
        <w:spacing w:after="0" w:line="240" w:lineRule="auto"/>
        <w:rPr>
          <w:rFonts w:ascii="Times New Roman" w:hAnsi="Times New Roman"/>
        </w:rPr>
      </w:pPr>
    </w:p>
    <w:p w:rsidR="00692E38" w:rsidRPr="00692E38" w:rsidRDefault="00692E38" w:rsidP="00282DF4">
      <w:pPr>
        <w:spacing w:after="0" w:line="240" w:lineRule="auto"/>
        <w:rPr>
          <w:rFonts w:ascii="Times New Roman" w:hAnsi="Times New Roman"/>
        </w:rPr>
      </w:pPr>
    </w:p>
    <w:p w:rsidR="00B028B3" w:rsidRDefault="00B028B3" w:rsidP="00282DF4">
      <w:pPr>
        <w:spacing w:after="0" w:line="240" w:lineRule="auto"/>
        <w:rPr>
          <w:rFonts w:ascii="Times New Roman" w:hAnsi="Times New Roman"/>
          <w:b/>
          <w:u w:val="single"/>
        </w:rPr>
      </w:pPr>
      <w:r w:rsidRPr="00692E38">
        <w:rPr>
          <w:rFonts w:ascii="Times New Roman" w:hAnsi="Times New Roman"/>
          <w:b/>
          <w:u w:val="single"/>
        </w:rPr>
        <w:t>Rövid leírás</w:t>
      </w:r>
      <w:r w:rsidR="00692E38">
        <w:rPr>
          <w:rFonts w:ascii="Times New Roman" w:hAnsi="Times New Roman"/>
          <w:b/>
          <w:u w:val="single"/>
        </w:rPr>
        <w:t>:</w:t>
      </w:r>
    </w:p>
    <w:p w:rsidR="00B62C6F" w:rsidRPr="00692E38" w:rsidRDefault="00B62C6F" w:rsidP="00282DF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028B3" w:rsidRPr="00692E38" w:rsidRDefault="00B028B3" w:rsidP="00B028B3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Az adók módjára behajtandó köztartozások esetében az önkormányzati adóhatóság más szerv</w:t>
      </w:r>
      <w:r w:rsidR="00692E38">
        <w:rPr>
          <w:rFonts w:ascii="Times New Roman" w:hAnsi="Times New Roman"/>
        </w:rPr>
        <w:t>,</w:t>
      </w:r>
      <w:r w:rsidRPr="00692E38">
        <w:rPr>
          <w:rFonts w:ascii="Times New Roman" w:hAnsi="Times New Roman"/>
        </w:rPr>
        <w:t xml:space="preserve"> ill</w:t>
      </w:r>
      <w:r w:rsidR="00692E38">
        <w:rPr>
          <w:rFonts w:ascii="Times New Roman" w:hAnsi="Times New Roman"/>
        </w:rPr>
        <w:t>etve</w:t>
      </w:r>
      <w:r w:rsidRPr="00692E38">
        <w:rPr>
          <w:rFonts w:ascii="Times New Roman" w:hAnsi="Times New Roman"/>
        </w:rPr>
        <w:t xml:space="preserve"> hatóság (kimutató) által nyilvántartott, esedékességi időben nem teljesített fizetési kötelez</w:t>
      </w:r>
      <w:r w:rsidR="00433A04" w:rsidRPr="00692E38">
        <w:rPr>
          <w:rFonts w:ascii="Times New Roman" w:hAnsi="Times New Roman"/>
        </w:rPr>
        <w:t>ettségeit (tar</w:t>
      </w:r>
      <w:r w:rsidR="00692E38">
        <w:rPr>
          <w:rFonts w:ascii="Times New Roman" w:hAnsi="Times New Roman"/>
        </w:rPr>
        <w:t>tozást) hajtja be megkeresésre.</w:t>
      </w:r>
    </w:p>
    <w:p w:rsidR="00B028B3" w:rsidRPr="00692E38" w:rsidRDefault="00B028B3" w:rsidP="00B028B3">
      <w:pPr>
        <w:spacing w:after="0" w:line="240" w:lineRule="auto"/>
        <w:jc w:val="both"/>
        <w:rPr>
          <w:rFonts w:ascii="Times New Roman" w:hAnsi="Times New Roman"/>
        </w:rPr>
      </w:pPr>
    </w:p>
    <w:p w:rsidR="00B028B3" w:rsidRDefault="00B02FB6" w:rsidP="00B02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92E38">
        <w:rPr>
          <w:rFonts w:ascii="Times New Roman" w:hAnsi="Times New Roman"/>
          <w:b/>
          <w:u w:val="single"/>
        </w:rPr>
        <w:t>Eljárás</w:t>
      </w:r>
      <w:r w:rsidR="00692E38">
        <w:rPr>
          <w:rFonts w:ascii="Times New Roman" w:hAnsi="Times New Roman"/>
          <w:b/>
          <w:u w:val="single"/>
        </w:rPr>
        <w:t>:</w:t>
      </w:r>
    </w:p>
    <w:p w:rsidR="00B62C6F" w:rsidRPr="00692E38" w:rsidRDefault="00B62C6F" w:rsidP="00B02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02FB6" w:rsidRPr="00692E38" w:rsidRDefault="00B02FB6" w:rsidP="00B028B3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Magánszemély esetében a</w:t>
      </w:r>
      <w:r w:rsidR="00433A04" w:rsidRPr="00692E38">
        <w:rPr>
          <w:rFonts w:ascii="Times New Roman" w:hAnsi="Times New Roman"/>
        </w:rPr>
        <w:t>z</w:t>
      </w:r>
      <w:r w:rsidRPr="00692E38">
        <w:rPr>
          <w:rFonts w:ascii="Times New Roman" w:hAnsi="Times New Roman"/>
        </w:rPr>
        <w:t xml:space="preserve"> </w:t>
      </w:r>
      <w:r w:rsidR="00433A04" w:rsidRPr="00692E38">
        <w:rPr>
          <w:rFonts w:ascii="Times New Roman" w:hAnsi="Times New Roman"/>
        </w:rPr>
        <w:t xml:space="preserve">állandó </w:t>
      </w:r>
      <w:r w:rsidRPr="00692E38">
        <w:rPr>
          <w:rFonts w:ascii="Times New Roman" w:hAnsi="Times New Roman"/>
        </w:rPr>
        <w:t>lakóhely</w:t>
      </w:r>
      <w:r w:rsidR="00433A04" w:rsidRPr="00692E38">
        <w:rPr>
          <w:rFonts w:ascii="Times New Roman" w:hAnsi="Times New Roman"/>
        </w:rPr>
        <w:t>, tartózkodási hely</w:t>
      </w:r>
      <w:r w:rsidRPr="00692E38">
        <w:rPr>
          <w:rFonts w:ascii="Times New Roman" w:hAnsi="Times New Roman"/>
        </w:rPr>
        <w:t xml:space="preserve"> szerint illetékes önkormányzat adóhatósága jár el.</w:t>
      </w:r>
    </w:p>
    <w:p w:rsidR="00B02FB6" w:rsidRPr="00692E38" w:rsidRDefault="00B02FB6" w:rsidP="00B028B3">
      <w:pPr>
        <w:spacing w:after="0" w:line="240" w:lineRule="auto"/>
        <w:jc w:val="both"/>
        <w:rPr>
          <w:rFonts w:ascii="Times New Roman" w:hAnsi="Times New Roman"/>
        </w:rPr>
      </w:pPr>
    </w:p>
    <w:p w:rsidR="00B02FB6" w:rsidRPr="00692E38" w:rsidRDefault="00B02FB6" w:rsidP="00B028B3">
      <w:pPr>
        <w:spacing w:after="0" w:line="240" w:lineRule="auto"/>
        <w:jc w:val="both"/>
        <w:rPr>
          <w:rFonts w:ascii="Times New Roman" w:hAnsi="Times New Roman"/>
          <w:b/>
        </w:rPr>
      </w:pPr>
      <w:r w:rsidRPr="00692E38">
        <w:rPr>
          <w:rFonts w:ascii="Times New Roman" w:hAnsi="Times New Roman"/>
        </w:rPr>
        <w:t>A behajtási eljárás a kimutató szerv megkeresésére indul. Az adóhatóság a követelést nyilvántartásba veszi, majd fizetési felhívásban felhívhatja Adóst</w:t>
      </w:r>
      <w:r w:rsidR="00F25E48" w:rsidRPr="00692E38">
        <w:rPr>
          <w:rFonts w:ascii="Times New Roman" w:hAnsi="Times New Roman"/>
        </w:rPr>
        <w:t xml:space="preserve"> önkéntes teljesítésre. </w:t>
      </w:r>
      <w:r w:rsidR="00F25E48" w:rsidRPr="00692E38">
        <w:rPr>
          <w:rFonts w:ascii="Times New Roman" w:hAnsi="Times New Roman"/>
          <w:b/>
        </w:rPr>
        <w:t>Ha a tartozás megfizetése a felhívásban megadott esedékességig elmarad, Adó</w:t>
      </w:r>
      <w:r w:rsidR="00B8597C" w:rsidRPr="00692E38">
        <w:rPr>
          <w:rFonts w:ascii="Times New Roman" w:hAnsi="Times New Roman"/>
          <w:b/>
        </w:rPr>
        <w:t>ss</w:t>
      </w:r>
      <w:r w:rsidR="00F25E48" w:rsidRPr="00692E38">
        <w:rPr>
          <w:rFonts w:ascii="Times New Roman" w:hAnsi="Times New Roman"/>
          <w:b/>
        </w:rPr>
        <w:t>al szemben az Adóhatóság végrehajtási eljárást indít.</w:t>
      </w:r>
    </w:p>
    <w:p w:rsidR="00F25E48" w:rsidRPr="00692E38" w:rsidRDefault="00F25E48" w:rsidP="00B028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3A04" w:rsidRPr="00692E38" w:rsidRDefault="00F25E48" w:rsidP="00B028B3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A végrehajtási eljárás addig folyik, ameddig:</w:t>
      </w:r>
    </w:p>
    <w:p w:rsidR="00433A04" w:rsidRPr="00692E38" w:rsidRDefault="00F25E48" w:rsidP="00433A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tartozás megfizetésre kerül</w:t>
      </w:r>
    </w:p>
    <w:p w:rsidR="00433A04" w:rsidRPr="00692E38" w:rsidRDefault="00F25E48" w:rsidP="00B028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végrehajtást kérő a megkeresését visszavonta, ill</w:t>
      </w:r>
      <w:r w:rsidR="00692E38">
        <w:rPr>
          <w:rFonts w:ascii="Times New Roman" w:hAnsi="Times New Roman"/>
        </w:rPr>
        <w:t>etve</w:t>
      </w:r>
      <w:r w:rsidRPr="00692E38">
        <w:rPr>
          <w:rFonts w:ascii="Times New Roman" w:hAnsi="Times New Roman"/>
        </w:rPr>
        <w:t xml:space="preserve"> az eljárás megszüntetését kérte</w:t>
      </w:r>
    </w:p>
    <w:p w:rsidR="00B80F69" w:rsidRPr="00692E38" w:rsidRDefault="00B80F69" w:rsidP="00B028B3">
      <w:pPr>
        <w:spacing w:after="0" w:line="240" w:lineRule="auto"/>
        <w:jc w:val="both"/>
        <w:rPr>
          <w:rFonts w:ascii="Times New Roman" w:hAnsi="Times New Roman"/>
        </w:rPr>
      </w:pPr>
    </w:p>
    <w:p w:rsidR="001B679B" w:rsidRPr="00692E38" w:rsidRDefault="001B679B" w:rsidP="001B679B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Ha az adók módjára behajtandó köztartozásra irányuló fizetési kedvezmény iránti kérelmet az adóhatósághoz terjesztik elő, akkor az adóhatóság a végrehajtási eljárás során érkezett kérelmet a</w:t>
      </w:r>
      <w:r w:rsidR="00692E38">
        <w:rPr>
          <w:rFonts w:ascii="Times New Roman" w:hAnsi="Times New Roman"/>
        </w:rPr>
        <w:t>z adózás rendjéről szóló</w:t>
      </w:r>
      <w:r w:rsidRPr="00692E38">
        <w:rPr>
          <w:rFonts w:ascii="Times New Roman" w:hAnsi="Times New Roman"/>
        </w:rPr>
        <w:t xml:space="preserve"> </w:t>
      </w:r>
      <w:r w:rsidR="00692E38">
        <w:rPr>
          <w:rFonts w:ascii="Times New Roman" w:hAnsi="Times New Roman"/>
        </w:rPr>
        <w:t>2017. évi CL</w:t>
      </w:r>
      <w:r w:rsidRPr="00692E38">
        <w:rPr>
          <w:rFonts w:ascii="Times New Roman" w:hAnsi="Times New Roman"/>
        </w:rPr>
        <w:t>. törvény fizetési kedvezményekről szóló fejezetében foglaltak szerint bírálja el azzal, hogy a tartozást kizárólag a behajtást kérő előzetes hozzájárulása alapján mérsékelheti.</w:t>
      </w:r>
    </w:p>
    <w:p w:rsidR="001B679B" w:rsidRPr="00692E38" w:rsidRDefault="001B679B" w:rsidP="001B679B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Az adóhatóság a mérséklésre irányuló kérelem egyidejű megküldése mellett felhívja a behajtást kérőt az előzetes hozzájárulásra vonatkozó nyilatkozat megtételére. A behajtást kérő a felhívásra 8 napon belül elektronikus úton nyilatkozik. Ha a behajtást kérő nem járul hozzá a tartozás mérséklésére irányuló kérelem elbírálása során a mérsékléshez, e nyilatkozata az adóhatóságot köti. Ha a behajtást kérő határidőn belül nem nyilatkozik, vagy a mérséklést nem ellenzi, vagy az adóhatóságot arról tájékoztatja, hogy a nyilatkozat megtételére nincs hatásköre, az adóhatóság a rendelkezésre álló információk alapján dönt.</w:t>
      </w:r>
    </w:p>
    <w:p w:rsidR="001B679B" w:rsidRPr="00692E38" w:rsidRDefault="001B679B" w:rsidP="00B028B3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 xml:space="preserve">Ha az adók módjára behajtandó köztartozásra irányuló fizetési kedvezmény iránti kérelmet a végrehajtás elrendelését követően a behajtást kérőhöz nyújtották be, akkor a behajtást kérő a kérelmet annak elbírálása érdekében – mérséklési kérelem esetén az előzetes hozzájárulásra vonatkozó nyilatkozatával egyidejűleg – haladéktalanul megküldi az adóhatóságnak. </w:t>
      </w:r>
    </w:p>
    <w:p w:rsidR="001B679B" w:rsidRPr="00692E38" w:rsidRDefault="001B679B" w:rsidP="00B028B3">
      <w:pPr>
        <w:spacing w:after="0" w:line="240" w:lineRule="auto"/>
        <w:jc w:val="both"/>
        <w:rPr>
          <w:rFonts w:ascii="Times New Roman" w:hAnsi="Times New Roman"/>
        </w:rPr>
      </w:pPr>
    </w:p>
    <w:p w:rsidR="00B80F69" w:rsidRDefault="00B80F69" w:rsidP="00B02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92E38">
        <w:rPr>
          <w:rFonts w:ascii="Times New Roman" w:hAnsi="Times New Roman"/>
          <w:b/>
          <w:u w:val="single"/>
        </w:rPr>
        <w:t>Végrehajtási költségek</w:t>
      </w:r>
      <w:r w:rsidR="00692E38">
        <w:rPr>
          <w:rFonts w:ascii="Times New Roman" w:hAnsi="Times New Roman"/>
          <w:b/>
          <w:u w:val="single"/>
        </w:rPr>
        <w:t>:</w:t>
      </w:r>
    </w:p>
    <w:p w:rsidR="00B62C6F" w:rsidRPr="00692E38" w:rsidRDefault="00B62C6F" w:rsidP="00B02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80F69" w:rsidRPr="00692E38" w:rsidRDefault="00B80F69" w:rsidP="00B028B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92E38">
        <w:rPr>
          <w:rFonts w:ascii="Times New Roman" w:hAnsi="Times New Roman" w:cs="Times New Roman"/>
        </w:rPr>
        <w:t>A 49/2012. (XII.</w:t>
      </w:r>
      <w:r w:rsidR="00692E38">
        <w:rPr>
          <w:rFonts w:ascii="Times New Roman" w:hAnsi="Times New Roman" w:cs="Times New Roman"/>
        </w:rPr>
        <w:t xml:space="preserve"> </w:t>
      </w:r>
      <w:r w:rsidRPr="00692E38">
        <w:rPr>
          <w:rFonts w:ascii="Times New Roman" w:hAnsi="Times New Roman" w:cs="Times New Roman"/>
        </w:rPr>
        <w:t xml:space="preserve">28) NGM rendelet alapján az </w:t>
      </w:r>
      <w:r w:rsidR="00692E38">
        <w:rPr>
          <w:rFonts w:ascii="Times New Roman" w:hAnsi="Times New Roman" w:cs="Times New Roman"/>
        </w:rPr>
        <w:t>a</w:t>
      </w:r>
      <w:r w:rsidRPr="00692E38">
        <w:rPr>
          <w:rFonts w:ascii="Times New Roman" w:hAnsi="Times New Roman" w:cs="Times New Roman"/>
          <w:shd w:val="clear" w:color="auto" w:fill="FFFFFF"/>
        </w:rPr>
        <w:t>dóhatóságot a hatáskörébe tartozó végrehajtás</w:t>
      </w:r>
      <w:r w:rsidR="00433A04" w:rsidRPr="00692E38">
        <w:rPr>
          <w:rFonts w:ascii="Times New Roman" w:hAnsi="Times New Roman" w:cs="Times New Roman"/>
          <w:shd w:val="clear" w:color="auto" w:fill="FFFFFF"/>
        </w:rPr>
        <w:t xml:space="preserve"> foganatosításáért </w:t>
      </w:r>
      <w:r w:rsidRPr="00692E38">
        <w:rPr>
          <w:rFonts w:ascii="Times New Roman" w:hAnsi="Times New Roman" w:cs="Times New Roman"/>
          <w:shd w:val="clear" w:color="auto" w:fill="FFFFFF"/>
        </w:rPr>
        <w:t>költségátalány illeti meg.</w:t>
      </w:r>
    </w:p>
    <w:p w:rsidR="00B80F69" w:rsidRPr="00692E38" w:rsidRDefault="00B80F69" w:rsidP="00B028B3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 xml:space="preserve">A </w:t>
      </w:r>
      <w:r w:rsidRPr="00692E38">
        <w:rPr>
          <w:rFonts w:ascii="Times New Roman" w:hAnsi="Times New Roman"/>
          <w:b/>
        </w:rPr>
        <w:t>költségátalány</w:t>
      </w:r>
      <w:r w:rsidR="00433A04" w:rsidRPr="00692E38">
        <w:rPr>
          <w:rFonts w:ascii="Times New Roman" w:hAnsi="Times New Roman"/>
        </w:rPr>
        <w:t xml:space="preserve"> 5.000.- Ft, melyet végrehajtási cselekmény foganatosítása esetén kell felszámítani.</w:t>
      </w:r>
    </w:p>
    <w:p w:rsidR="00EE060D" w:rsidRPr="00692E38" w:rsidRDefault="00692E38" w:rsidP="00B028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költségátalány mellett h</w:t>
      </w:r>
      <w:r w:rsidR="00433A04" w:rsidRPr="00692E38">
        <w:rPr>
          <w:rFonts w:ascii="Times New Roman" w:hAnsi="Times New Roman"/>
        </w:rPr>
        <w:t>atóságunk foglalásonként 5.000 F</w:t>
      </w:r>
      <w:r>
        <w:rPr>
          <w:rFonts w:ascii="Times New Roman" w:hAnsi="Times New Roman"/>
        </w:rPr>
        <w:t>t költség minimumot számít fel.</w:t>
      </w:r>
    </w:p>
    <w:p w:rsidR="001B679B" w:rsidRPr="00692E38" w:rsidRDefault="00EE060D" w:rsidP="00B028B3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A végrehajtási költs</w:t>
      </w:r>
      <w:r w:rsidR="001B679B" w:rsidRPr="00692E38">
        <w:rPr>
          <w:rFonts w:ascii="Times New Roman" w:hAnsi="Times New Roman"/>
        </w:rPr>
        <w:t xml:space="preserve">égeket </w:t>
      </w:r>
      <w:r w:rsidR="00692E38">
        <w:rPr>
          <w:rFonts w:ascii="Times New Roman" w:hAnsi="Times New Roman"/>
        </w:rPr>
        <w:t>az a</w:t>
      </w:r>
      <w:r w:rsidR="001B679B" w:rsidRPr="00692E38">
        <w:rPr>
          <w:rFonts w:ascii="Times New Roman" w:hAnsi="Times New Roman"/>
        </w:rPr>
        <w:t>dósnak kell megfizetnie.</w:t>
      </w:r>
    </w:p>
    <w:p w:rsidR="001B679B" w:rsidRPr="00692E38" w:rsidRDefault="001B679B" w:rsidP="00B028B3">
      <w:pPr>
        <w:spacing w:after="0" w:line="240" w:lineRule="auto"/>
        <w:jc w:val="both"/>
        <w:rPr>
          <w:rFonts w:ascii="Times New Roman" w:hAnsi="Times New Roman"/>
        </w:rPr>
      </w:pPr>
    </w:p>
    <w:p w:rsidR="00EE060D" w:rsidRDefault="00EE060D" w:rsidP="00B02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92E38">
        <w:rPr>
          <w:rFonts w:ascii="Times New Roman" w:hAnsi="Times New Roman"/>
          <w:b/>
          <w:u w:val="single"/>
        </w:rPr>
        <w:t>Jogorvoslat</w:t>
      </w:r>
      <w:r w:rsidR="00692E38">
        <w:rPr>
          <w:rFonts w:ascii="Times New Roman" w:hAnsi="Times New Roman"/>
          <w:b/>
          <w:u w:val="single"/>
        </w:rPr>
        <w:t>:</w:t>
      </w:r>
    </w:p>
    <w:p w:rsidR="00B62C6F" w:rsidRPr="00692E38" w:rsidRDefault="00B62C6F" w:rsidP="00B02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60482" w:rsidRPr="00692E38" w:rsidRDefault="00360482" w:rsidP="00360482">
      <w:pPr>
        <w:pStyle w:val="Szvegtrzs2"/>
        <w:ind w:firstLine="0"/>
        <w:rPr>
          <w:sz w:val="22"/>
          <w:szCs w:val="22"/>
        </w:rPr>
      </w:pPr>
      <w:r w:rsidRPr="00692E38">
        <w:rPr>
          <w:sz w:val="22"/>
          <w:szCs w:val="22"/>
        </w:rPr>
        <w:t xml:space="preserve">A végrehajtási eljárás során az adóhatóság törvénysértő intézkedése vagy intézkedésének elmulasztása ellen az adós, a behajtást kérő, a behajtást kérő hatóság, illetve az, akinek a végrehajtás jogát vagy jogos érdekét sérti – a sérelmezett intézkedés vagy annak elmaradásának tudomására jutásától számított 15 napon belül – a végrehajtást foganatosító elsőfokú adóhatóságnál végrehajtási kifogást terjeszthet elő. </w:t>
      </w:r>
    </w:p>
    <w:p w:rsidR="00360482" w:rsidRPr="00692E38" w:rsidRDefault="00360482" w:rsidP="00360482">
      <w:pPr>
        <w:pStyle w:val="Szvegtrzs2"/>
        <w:ind w:firstLine="0"/>
        <w:rPr>
          <w:sz w:val="22"/>
          <w:szCs w:val="22"/>
        </w:rPr>
      </w:pPr>
      <w:r w:rsidRPr="00692E38">
        <w:rPr>
          <w:sz w:val="22"/>
          <w:szCs w:val="22"/>
        </w:rPr>
        <w:lastRenderedPageBreak/>
        <w:t>A végrehajtási kifogásban meg kell jelölni a sérelmezett intézkedést és azt, hogy a kifogást előterjesztő az intézkedés megsemmisítését vagy megváltoztatását milyen okból kívánja.</w:t>
      </w:r>
    </w:p>
    <w:p w:rsidR="00360482" w:rsidRPr="00692E38" w:rsidRDefault="00360482" w:rsidP="00360482">
      <w:pPr>
        <w:pStyle w:val="Szvegtrzs2"/>
        <w:ind w:firstLine="0"/>
        <w:rPr>
          <w:sz w:val="22"/>
          <w:szCs w:val="22"/>
        </w:rPr>
      </w:pPr>
      <w:r w:rsidRPr="00692E38">
        <w:rPr>
          <w:sz w:val="22"/>
          <w:szCs w:val="22"/>
        </w:rPr>
        <w:t>A végrehajtási kifogást a sérelmezett intézkedés vagy annak elmaradásától számított legfeljebb 6 hónapon belül lehet előterjeszteni.</w:t>
      </w:r>
    </w:p>
    <w:p w:rsidR="00360482" w:rsidRPr="00692E38" w:rsidRDefault="00360482" w:rsidP="00360482">
      <w:pPr>
        <w:pStyle w:val="Szvegtrzs2"/>
        <w:ind w:firstLine="0"/>
        <w:rPr>
          <w:sz w:val="22"/>
          <w:szCs w:val="22"/>
        </w:rPr>
      </w:pPr>
      <w:r w:rsidRPr="00692E38">
        <w:rPr>
          <w:sz w:val="22"/>
          <w:szCs w:val="22"/>
        </w:rPr>
        <w:t>Az elkésett, a nem a jogosulttól származó, valamint az intézkedés megsemmisítésének vagy megváltoztatásának okát nem tartalmazó végrehajtási kifogást tartalmazó kérelmet az elsőfokú adóhatóság visszautasítja.</w:t>
      </w:r>
    </w:p>
    <w:p w:rsidR="00360482" w:rsidRPr="00692E38" w:rsidRDefault="00360482" w:rsidP="00360482">
      <w:pPr>
        <w:pStyle w:val="Szvegtrzs2"/>
        <w:ind w:firstLine="0"/>
        <w:rPr>
          <w:sz w:val="22"/>
          <w:szCs w:val="22"/>
        </w:rPr>
      </w:pPr>
      <w:r w:rsidRPr="00692E38">
        <w:rPr>
          <w:sz w:val="22"/>
          <w:szCs w:val="22"/>
        </w:rPr>
        <w:t>A végrehajtást foganatosító adóhatóság a benyújtott végrehajtási kifogást az ügy összes iratával együtt annak beérkezésétől számított 15 napon belül felterjeszti a felettes adóhatósághoz, kivéve, ha a végrehajtást foganatosító adóhatóság a kifogásban foglaltaknak helyt ad, amelyről a végrehajtási kifogás előterjesztőjét tájékoztatja.</w:t>
      </w:r>
    </w:p>
    <w:p w:rsidR="00360482" w:rsidRPr="00692E38" w:rsidRDefault="00360482" w:rsidP="00360482">
      <w:pPr>
        <w:pStyle w:val="Szvegtrzs2"/>
        <w:ind w:firstLine="0"/>
        <w:rPr>
          <w:sz w:val="22"/>
          <w:szCs w:val="22"/>
        </w:rPr>
      </w:pPr>
      <w:r w:rsidRPr="00692E38">
        <w:rPr>
          <w:sz w:val="22"/>
          <w:szCs w:val="22"/>
        </w:rPr>
        <w:t>A végrehajtási kifogásról a végrehajtást foganatosító adóhatóság felettes szerve 15 napon belül dönt.</w:t>
      </w:r>
    </w:p>
    <w:p w:rsidR="00360482" w:rsidRPr="00692E38" w:rsidRDefault="00360482" w:rsidP="00360482">
      <w:pPr>
        <w:pStyle w:val="Szvegtrzs2"/>
        <w:ind w:firstLine="0"/>
        <w:rPr>
          <w:sz w:val="22"/>
          <w:szCs w:val="22"/>
        </w:rPr>
      </w:pPr>
      <w:r w:rsidRPr="00692E38">
        <w:rPr>
          <w:sz w:val="22"/>
          <w:szCs w:val="22"/>
        </w:rPr>
        <w:t>A felettes szerv a megtámadott intézkedést helybenhagyja, megváltoztatja, megsemmisíti vagy az adóhatóságot – az intézkedés jellegéhez viszonyítottan megfelelő határidő tűzésével – az elmulasztott intézkedés megtételére kötelezi.</w:t>
      </w:r>
    </w:p>
    <w:p w:rsidR="00360482" w:rsidRPr="00692E38" w:rsidRDefault="00360482" w:rsidP="00EE060D">
      <w:pPr>
        <w:pStyle w:val="Szvegtrzs2"/>
        <w:ind w:firstLine="0"/>
        <w:rPr>
          <w:b/>
          <w:sz w:val="22"/>
          <w:szCs w:val="22"/>
        </w:rPr>
      </w:pPr>
    </w:p>
    <w:p w:rsidR="00CD4F7D" w:rsidRPr="00CD4F7D" w:rsidRDefault="00EE060D" w:rsidP="00CD4F7D">
      <w:pPr>
        <w:pStyle w:val="Szvegtrzs2"/>
        <w:ind w:firstLine="0"/>
        <w:rPr>
          <w:sz w:val="22"/>
          <w:szCs w:val="22"/>
        </w:rPr>
      </w:pPr>
      <w:r w:rsidRPr="00692E38">
        <w:rPr>
          <w:b/>
          <w:sz w:val="22"/>
          <w:szCs w:val="22"/>
        </w:rPr>
        <w:t>A végrehajtási kifogás illetékköteles</w:t>
      </w:r>
      <w:r w:rsidRPr="00692E38">
        <w:rPr>
          <w:sz w:val="22"/>
          <w:szCs w:val="22"/>
        </w:rPr>
        <w:t>, melynek összege 5000 Ft, ezt a Budapest Főváros IX. ker. Ferencvárosi Önkormányzat K&amp;H Banknál vezetett 10401196-00028997-00000009 számú államigazgatási illeték számlájára kell megfizetni.</w:t>
      </w:r>
    </w:p>
    <w:p w:rsidR="00CD4F7D" w:rsidRDefault="00CD4F7D">
      <w:pPr>
        <w:spacing w:after="0" w:line="240" w:lineRule="auto"/>
        <w:jc w:val="both"/>
        <w:rPr>
          <w:rFonts w:ascii="Times New Roman" w:hAnsi="Times New Roman"/>
        </w:rPr>
      </w:pPr>
    </w:p>
    <w:p w:rsidR="00CD4F7D" w:rsidRPr="00193488" w:rsidRDefault="00CD4F7D">
      <w:pPr>
        <w:spacing w:after="0" w:line="240" w:lineRule="auto"/>
        <w:jc w:val="both"/>
        <w:rPr>
          <w:rFonts w:ascii="Times New Roman" w:hAnsi="Times New Roman"/>
          <w:b/>
        </w:rPr>
      </w:pPr>
      <w:r w:rsidRPr="00193488">
        <w:rPr>
          <w:rFonts w:ascii="Times New Roman" w:hAnsi="Times New Roman"/>
          <w:b/>
        </w:rPr>
        <w:t>Jogszabály:</w:t>
      </w:r>
    </w:p>
    <w:p w:rsidR="00CD4F7D" w:rsidRDefault="00FC23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adóhatóság által foganatosítandó végrehajtási eljárásokról szóló </w:t>
      </w:r>
      <w:r w:rsidR="00CE4607">
        <w:rPr>
          <w:rFonts w:ascii="Times New Roman" w:hAnsi="Times New Roman"/>
        </w:rPr>
        <w:t>2017. évi CLIII</w:t>
      </w:r>
      <w:r>
        <w:rPr>
          <w:rFonts w:ascii="Times New Roman" w:hAnsi="Times New Roman"/>
        </w:rPr>
        <w:t>. törvény</w:t>
      </w:r>
    </w:p>
    <w:p w:rsidR="00CD4F7D" w:rsidRDefault="00CD4F7D">
      <w:pPr>
        <w:spacing w:after="0" w:line="240" w:lineRule="auto"/>
        <w:jc w:val="both"/>
        <w:rPr>
          <w:rFonts w:ascii="Times New Roman" w:hAnsi="Times New Roman"/>
        </w:rPr>
      </w:pPr>
    </w:p>
    <w:p w:rsidR="00CD4F7D" w:rsidRPr="00692E38" w:rsidRDefault="00CD4F7D">
      <w:pPr>
        <w:spacing w:after="0" w:line="240" w:lineRule="auto"/>
        <w:jc w:val="both"/>
        <w:rPr>
          <w:rFonts w:ascii="Times New Roman" w:hAnsi="Times New Roman"/>
        </w:rPr>
      </w:pPr>
    </w:p>
    <w:p w:rsidR="00EE060D" w:rsidRDefault="00EE060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92E38">
        <w:rPr>
          <w:rFonts w:ascii="Times New Roman" w:hAnsi="Times New Roman"/>
          <w:b/>
          <w:u w:val="single"/>
        </w:rPr>
        <w:t>Ügyintézést végző szervezeti egység:</w:t>
      </w:r>
    </w:p>
    <w:p w:rsidR="00B62C6F" w:rsidRPr="00692E38" w:rsidRDefault="00B62C6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E060D" w:rsidRPr="00692E38" w:rsidRDefault="00EE060D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Budapest Főváros IX. kerület Ferencvárosi Önkormányzat Adóiroda</w:t>
      </w:r>
    </w:p>
    <w:p w:rsidR="00EE060D" w:rsidRPr="00692E38" w:rsidRDefault="00EE060D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Végrehajtási Csoport</w:t>
      </w:r>
    </w:p>
    <w:p w:rsidR="00C03FDC" w:rsidRDefault="00EE060D">
      <w:pPr>
        <w:spacing w:after="0" w:line="240" w:lineRule="auto"/>
        <w:jc w:val="both"/>
        <w:rPr>
          <w:rFonts w:ascii="Times New Roman" w:hAnsi="Times New Roman"/>
        </w:rPr>
      </w:pPr>
      <w:r w:rsidRPr="00692E38">
        <w:rPr>
          <w:rFonts w:ascii="Times New Roman" w:hAnsi="Times New Roman"/>
        </w:rPr>
        <w:t>1093 B</w:t>
      </w:r>
      <w:r w:rsidR="00C03FDC">
        <w:rPr>
          <w:rFonts w:ascii="Times New Roman" w:hAnsi="Times New Roman"/>
        </w:rPr>
        <w:t>udapest,</w:t>
      </w:r>
      <w:r w:rsidRPr="00692E38">
        <w:rPr>
          <w:rFonts w:ascii="Times New Roman" w:hAnsi="Times New Roman"/>
        </w:rPr>
        <w:t xml:space="preserve"> </w:t>
      </w:r>
      <w:proofErr w:type="spellStart"/>
      <w:r w:rsidRPr="00692E38">
        <w:rPr>
          <w:rFonts w:ascii="Times New Roman" w:hAnsi="Times New Roman"/>
        </w:rPr>
        <w:t>Bakáts</w:t>
      </w:r>
      <w:proofErr w:type="spellEnd"/>
      <w:r w:rsidRPr="00692E38">
        <w:rPr>
          <w:rFonts w:ascii="Times New Roman" w:hAnsi="Times New Roman"/>
        </w:rPr>
        <w:t xml:space="preserve"> utca 8.</w:t>
      </w:r>
    </w:p>
    <w:p w:rsidR="00EE060D" w:rsidRPr="00692E38" w:rsidRDefault="00C03FD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r w:rsidR="00EE060D" w:rsidRPr="00692E38">
        <w:rPr>
          <w:rFonts w:ascii="Times New Roman" w:hAnsi="Times New Roman"/>
        </w:rPr>
        <w:t>el</w:t>
      </w:r>
      <w:r>
        <w:rPr>
          <w:rFonts w:ascii="Times New Roman" w:hAnsi="Times New Roman"/>
        </w:rPr>
        <w:t>efon</w:t>
      </w:r>
      <w:proofErr w:type="gramEnd"/>
      <w:r>
        <w:rPr>
          <w:rFonts w:ascii="Times New Roman" w:hAnsi="Times New Roman"/>
        </w:rPr>
        <w:t>:</w:t>
      </w:r>
      <w:r w:rsidR="00EE060D" w:rsidRPr="00692E38">
        <w:rPr>
          <w:rFonts w:ascii="Times New Roman" w:hAnsi="Times New Roman"/>
        </w:rPr>
        <w:t xml:space="preserve"> +36/1/215-1077</w:t>
      </w:r>
      <w:r w:rsidR="00692E38">
        <w:rPr>
          <w:rFonts w:ascii="Times New Roman" w:hAnsi="Times New Roman"/>
        </w:rPr>
        <w:t>/423</w:t>
      </w:r>
    </w:p>
    <w:p w:rsidR="00EE060D" w:rsidRPr="00692E38" w:rsidRDefault="00C03FD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: </w:t>
      </w:r>
      <w:hyperlink r:id="rId8" w:history="1">
        <w:r w:rsidRPr="00420DC2">
          <w:rPr>
            <w:rStyle w:val="Hiperhivatkozs"/>
            <w:rFonts w:ascii="Times New Roman" w:hAnsi="Times New Roman"/>
          </w:rPr>
          <w:t>adoiroda@ferencvaros.hu</w:t>
        </w:r>
      </w:hyperlink>
    </w:p>
    <w:sectPr w:rsidR="00EE060D" w:rsidRPr="00692E38" w:rsidSect="00AF36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E1" w:rsidRDefault="008853E1" w:rsidP="007B640F">
      <w:pPr>
        <w:spacing w:after="0" w:line="240" w:lineRule="auto"/>
      </w:pPr>
      <w:r>
        <w:separator/>
      </w:r>
    </w:p>
  </w:endnote>
  <w:endnote w:type="continuationSeparator" w:id="0">
    <w:p w:rsidR="008853E1" w:rsidRDefault="008853E1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273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F36B9" w:rsidRDefault="00AF36B9" w:rsidP="00AF36B9">
        <w:pPr>
          <w:pStyle w:val="llb"/>
          <w:pBdr>
            <w:top w:val="double" w:sz="4" w:space="1" w:color="auto"/>
          </w:pBdr>
          <w:spacing w:line="276" w:lineRule="auto"/>
          <w:jc w:val="right"/>
        </w:pPr>
        <w:r w:rsidRPr="003C17D5">
          <w:rPr>
            <w:rFonts w:ascii="Adobe Garamond Pro" w:hAnsi="Adobe Garamond Pro"/>
            <w:b/>
          </w:rPr>
          <w:fldChar w:fldCharType="begin"/>
        </w:r>
        <w:r w:rsidRPr="003C17D5">
          <w:rPr>
            <w:rFonts w:ascii="Adobe Garamond Pro" w:hAnsi="Adobe Garamond Pro"/>
            <w:b/>
          </w:rPr>
          <w:instrText>PAGE   \* MERGEFORMAT</w:instrText>
        </w:r>
        <w:r w:rsidRPr="003C17D5">
          <w:rPr>
            <w:rFonts w:ascii="Adobe Garamond Pro" w:hAnsi="Adobe Garamond Pro"/>
            <w:b/>
          </w:rPr>
          <w:fldChar w:fldCharType="separate"/>
        </w:r>
        <w:r w:rsidR="00193488">
          <w:rPr>
            <w:rFonts w:ascii="Adobe Garamond Pro" w:hAnsi="Adobe Garamond Pro"/>
            <w:b/>
            <w:noProof/>
          </w:rPr>
          <w:t>2</w:t>
        </w:r>
        <w:r w:rsidRPr="003C17D5">
          <w:rPr>
            <w:rFonts w:ascii="Adobe Garamond Pro" w:hAnsi="Adobe Garamond Pro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28" w:rsidRDefault="005F5D28">
    <w:pPr>
      <w:pStyle w:val="llb"/>
    </w:pPr>
    <w:r>
      <w:rPr>
        <w:noProof/>
        <w:lang w:eastAsia="hu-HU"/>
      </w:rPr>
      <w:drawing>
        <wp:inline distT="0" distB="0" distL="0" distR="0" wp14:anchorId="0F02BAF6" wp14:editId="68C5787E">
          <wp:extent cx="1304925" cy="390525"/>
          <wp:effectExtent l="0" t="0" r="9525" b="9525"/>
          <wp:docPr id="3" name="Kép 3" descr="idosbarat_onk_fent_he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idosbarat_onk_fent_hel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E1" w:rsidRDefault="008853E1" w:rsidP="007B640F">
      <w:pPr>
        <w:spacing w:after="0" w:line="240" w:lineRule="auto"/>
      </w:pPr>
      <w:r>
        <w:separator/>
      </w:r>
    </w:p>
  </w:footnote>
  <w:footnote w:type="continuationSeparator" w:id="0">
    <w:p w:rsidR="008853E1" w:rsidRDefault="008853E1" w:rsidP="007B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0F" w:rsidRPr="00AF36B9" w:rsidRDefault="00AF36B9" w:rsidP="00AF36B9">
    <w:pPr>
      <w:pStyle w:val="lfej"/>
      <w:pBdr>
        <w:bottom w:val="double" w:sz="4" w:space="1" w:color="auto"/>
      </w:pBdr>
      <w:spacing w:line="276" w:lineRule="auto"/>
      <w:rPr>
        <w:rFonts w:ascii="Adobe Garamond Pro" w:hAnsi="Adobe Garamond Pro"/>
        <w:b/>
        <w:sz w:val="18"/>
      </w:rPr>
    </w:pPr>
    <w:r w:rsidRPr="00AF36B9">
      <w:rPr>
        <w:rFonts w:ascii="Adobe Garamond Pro" w:hAnsi="Adobe Garamond Pro"/>
        <w:b/>
        <w:sz w:val="18"/>
      </w:rPr>
      <w:t>BUDAPEST FŐVÁROS IX. KERÜLET</w:t>
    </w:r>
    <w:r w:rsidR="003C17D5">
      <w:rPr>
        <w:rFonts w:ascii="Adobe Garamond Pro" w:hAnsi="Adobe Garamond Pro"/>
        <w:b/>
        <w:sz w:val="18"/>
      </w:rPr>
      <w:t xml:space="preserve"> FERENCVÁROS</w:t>
    </w:r>
    <w:r w:rsidR="00A96B77">
      <w:rPr>
        <w:rFonts w:ascii="Adobe Garamond Pro" w:hAnsi="Adobe Garamond Pro"/>
        <w:b/>
        <w:sz w:val="18"/>
      </w:rPr>
      <w:t xml:space="preserve">I POLGÁRMESTERI HIVATAL </w:t>
    </w:r>
    <w:r w:rsidR="004D6B32">
      <w:rPr>
        <w:rFonts w:ascii="Adobe Garamond Pro" w:hAnsi="Adobe Garamond Pro"/>
        <w:b/>
        <w:sz w:val="18"/>
      </w:rPr>
      <w:t>- ADÓ</w:t>
    </w:r>
    <w:r w:rsidR="002E20EB">
      <w:rPr>
        <w:rFonts w:ascii="Adobe Garamond Pro" w:hAnsi="Adobe Garamond Pro"/>
        <w:b/>
        <w:sz w:val="18"/>
      </w:rPr>
      <w:t>IRODA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B9" w:rsidRDefault="00AF36B9" w:rsidP="00FF3229">
    <w:pPr>
      <w:pStyle w:val="lfej"/>
      <w:tabs>
        <w:tab w:val="clear" w:pos="4536"/>
        <w:tab w:val="clear" w:pos="9072"/>
        <w:tab w:val="left" w:pos="1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4F38"/>
    <w:multiLevelType w:val="hybridMultilevel"/>
    <w:tmpl w:val="03C8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B9"/>
    <w:rsid w:val="00053B96"/>
    <w:rsid w:val="00062B4D"/>
    <w:rsid w:val="00091108"/>
    <w:rsid w:val="000E4CD7"/>
    <w:rsid w:val="00106177"/>
    <w:rsid w:val="001606CE"/>
    <w:rsid w:val="00193488"/>
    <w:rsid w:val="001B679B"/>
    <w:rsid w:val="002678A8"/>
    <w:rsid w:val="00282DF4"/>
    <w:rsid w:val="00293D1D"/>
    <w:rsid w:val="002A5DB9"/>
    <w:rsid w:val="002E20EB"/>
    <w:rsid w:val="00331121"/>
    <w:rsid w:val="00360482"/>
    <w:rsid w:val="003866BB"/>
    <w:rsid w:val="00386C54"/>
    <w:rsid w:val="003B125C"/>
    <w:rsid w:val="003C17D5"/>
    <w:rsid w:val="00422BB5"/>
    <w:rsid w:val="00433A04"/>
    <w:rsid w:val="00474DD0"/>
    <w:rsid w:val="00480B32"/>
    <w:rsid w:val="004C2EC3"/>
    <w:rsid w:val="004D6B32"/>
    <w:rsid w:val="005A20E3"/>
    <w:rsid w:val="005F5D28"/>
    <w:rsid w:val="006013F4"/>
    <w:rsid w:val="00613FA9"/>
    <w:rsid w:val="00670DF7"/>
    <w:rsid w:val="00692E38"/>
    <w:rsid w:val="006A60A9"/>
    <w:rsid w:val="00720E19"/>
    <w:rsid w:val="007322FE"/>
    <w:rsid w:val="00753E4B"/>
    <w:rsid w:val="007A2211"/>
    <w:rsid w:val="007A64A0"/>
    <w:rsid w:val="007B640F"/>
    <w:rsid w:val="00825167"/>
    <w:rsid w:val="00843F5E"/>
    <w:rsid w:val="008815FD"/>
    <w:rsid w:val="008853E1"/>
    <w:rsid w:val="008D635B"/>
    <w:rsid w:val="00954B20"/>
    <w:rsid w:val="009D6415"/>
    <w:rsid w:val="009F65CC"/>
    <w:rsid w:val="00A33ADA"/>
    <w:rsid w:val="00A96B77"/>
    <w:rsid w:val="00AB776D"/>
    <w:rsid w:val="00AC44A9"/>
    <w:rsid w:val="00AF36B9"/>
    <w:rsid w:val="00B028B3"/>
    <w:rsid w:val="00B02FB6"/>
    <w:rsid w:val="00B4240E"/>
    <w:rsid w:val="00B62C6F"/>
    <w:rsid w:val="00B72977"/>
    <w:rsid w:val="00B80F69"/>
    <w:rsid w:val="00B8597C"/>
    <w:rsid w:val="00B913F6"/>
    <w:rsid w:val="00B93A30"/>
    <w:rsid w:val="00BC17DA"/>
    <w:rsid w:val="00BD7290"/>
    <w:rsid w:val="00C03FDC"/>
    <w:rsid w:val="00C83D44"/>
    <w:rsid w:val="00C84827"/>
    <w:rsid w:val="00CC722F"/>
    <w:rsid w:val="00CD4F7D"/>
    <w:rsid w:val="00CE4607"/>
    <w:rsid w:val="00E352B0"/>
    <w:rsid w:val="00E4269A"/>
    <w:rsid w:val="00EE060D"/>
    <w:rsid w:val="00EF2209"/>
    <w:rsid w:val="00F07826"/>
    <w:rsid w:val="00F25E48"/>
    <w:rsid w:val="00F33D29"/>
    <w:rsid w:val="00FC2308"/>
    <w:rsid w:val="00FD44BE"/>
    <w:rsid w:val="00FF3229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6B551-0490-4DC5-BC7C-AFFE6A7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40F"/>
  </w:style>
  <w:style w:type="paragraph" w:styleId="llb">
    <w:name w:val="footer"/>
    <w:basedOn w:val="Norml"/>
    <w:link w:val="llbChar"/>
    <w:uiPriority w:val="99"/>
    <w:unhideWhenUsed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40F"/>
  </w:style>
  <w:style w:type="paragraph" w:styleId="Buborkszveg">
    <w:name w:val="Balloon Text"/>
    <w:basedOn w:val="Norml"/>
    <w:link w:val="BuborkszvegChar"/>
    <w:uiPriority w:val="99"/>
    <w:semiHidden/>
    <w:unhideWhenUsed/>
    <w:rsid w:val="005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D2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A33A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3A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A33ADA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33A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3A0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3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iroda@ferencvaro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44EC-34F0-44F4-ACDB-90403C2F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4302</Characters>
  <Application>Microsoft Office Word</Application>
  <DocSecurity>0</DocSecurity>
  <Lines>87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dr. Bondor Zsóka</cp:lastModifiedBy>
  <cp:revision>8</cp:revision>
  <cp:lastPrinted>2017-03-30T08:19:00Z</cp:lastPrinted>
  <dcterms:created xsi:type="dcterms:W3CDTF">2022-05-05T08:27:00Z</dcterms:created>
  <dcterms:modified xsi:type="dcterms:W3CDTF">2022-05-10T10:59:00Z</dcterms:modified>
</cp:coreProperties>
</file>