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9E" w:rsidRPr="00900AD4" w:rsidRDefault="005C219E" w:rsidP="005C219E">
      <w:pPr>
        <w:pStyle w:val="Cm"/>
        <w:rPr>
          <w:caps/>
        </w:rPr>
      </w:pPr>
      <w:r w:rsidRPr="00900AD4">
        <w:rPr>
          <w:caps/>
        </w:rPr>
        <w:t>Ellátási szerződés</w:t>
      </w:r>
    </w:p>
    <w:p w:rsidR="005C219E" w:rsidRPr="00900AD4" w:rsidRDefault="005C219E" w:rsidP="005C219E">
      <w:pPr>
        <w:jc w:val="center"/>
      </w:pPr>
    </w:p>
    <w:p w:rsidR="005C219E" w:rsidRPr="00B97618" w:rsidRDefault="005C219E" w:rsidP="005C219E">
      <w:pPr>
        <w:pStyle w:val="Szvegtrzs"/>
      </w:pPr>
      <w:proofErr w:type="gramStart"/>
      <w:r w:rsidRPr="00B97618">
        <w:t>amely</w:t>
      </w:r>
      <w:proofErr w:type="gramEnd"/>
      <w:r w:rsidRPr="00B97618">
        <w:t xml:space="preserve"> létrejött egyrészről</w:t>
      </w:r>
    </w:p>
    <w:p w:rsidR="005C219E" w:rsidRDefault="005C219E" w:rsidP="005C219E">
      <w:pPr>
        <w:pStyle w:val="Szvegtrzs"/>
      </w:pPr>
    </w:p>
    <w:p w:rsidR="005C219E" w:rsidRPr="00B97618" w:rsidRDefault="005C219E" w:rsidP="005C219E">
      <w:pPr>
        <w:pStyle w:val="Szvegtrzs"/>
      </w:pPr>
      <w:r w:rsidRPr="00B97618">
        <w:rPr>
          <w:b/>
        </w:rPr>
        <w:t>Budapest Főváros IX. Kerület</w:t>
      </w:r>
      <w:r w:rsidRPr="00B97618">
        <w:t xml:space="preserve"> </w:t>
      </w:r>
      <w:r w:rsidRPr="00B97618">
        <w:rPr>
          <w:b/>
          <w:bCs/>
          <w:color w:val="000000"/>
        </w:rPr>
        <w:t>Ferencváros</w:t>
      </w:r>
      <w:r w:rsidRPr="00B97618">
        <w:rPr>
          <w:color w:val="000000"/>
        </w:rPr>
        <w:t xml:space="preserve"> </w:t>
      </w:r>
      <w:r w:rsidRPr="00B97618">
        <w:rPr>
          <w:b/>
        </w:rPr>
        <w:t>Önkormányzata</w:t>
      </w:r>
      <w:r w:rsidRPr="00B97618">
        <w:t xml:space="preserve"> (székhely: 1092 Budapest, Bakáts tér 14</w:t>
      </w:r>
      <w:proofErr w:type="gramStart"/>
      <w:r w:rsidRPr="00B97618">
        <w:t>.,</w:t>
      </w:r>
      <w:proofErr w:type="gramEnd"/>
      <w:r w:rsidRPr="00B97618">
        <w:t xml:space="preserve"> adószám: 15735722-2-43, képviseli: </w:t>
      </w:r>
      <w:r w:rsidR="0058537D">
        <w:rPr>
          <w:b/>
        </w:rPr>
        <w:t>Baranyi Krisztina</w:t>
      </w:r>
      <w:r w:rsidRPr="00B97618">
        <w:t xml:space="preserve"> polgármester), továbbiakban </w:t>
      </w:r>
      <w:r w:rsidRPr="00B97618">
        <w:rPr>
          <w:b/>
        </w:rPr>
        <w:t>Önkormányzat</w:t>
      </w: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proofErr w:type="gramStart"/>
      <w:r w:rsidRPr="00B735B1">
        <w:t>másrészről</w:t>
      </w:r>
      <w:proofErr w:type="gramEnd"/>
    </w:p>
    <w:p w:rsidR="005C219E" w:rsidRPr="00B97618" w:rsidRDefault="005C219E" w:rsidP="005C219E">
      <w:pPr>
        <w:pStyle w:val="Szvegtrzs"/>
      </w:pPr>
      <w:proofErr w:type="gramStart"/>
      <w:r w:rsidRPr="00B97618">
        <w:t>a</w:t>
      </w:r>
      <w:proofErr w:type="gramEnd"/>
      <w:r w:rsidRPr="00B97618">
        <w:t xml:space="preserve"> </w:t>
      </w:r>
      <w:r w:rsidR="006D08A3">
        <w:rPr>
          <w:b/>
        </w:rPr>
        <w:t>…</w:t>
      </w:r>
      <w:r w:rsidR="008F78AE">
        <w:t xml:space="preserve"> </w:t>
      </w:r>
      <w:r w:rsidRPr="00B97618">
        <w:t xml:space="preserve">(székhely: </w:t>
      </w:r>
      <w:r w:rsidR="006D08A3">
        <w:t>….</w:t>
      </w:r>
      <w:r w:rsidRPr="00B97618">
        <w:t xml:space="preserve">, cégjegyzékszám: </w:t>
      </w:r>
      <w:r w:rsidR="006D08A3">
        <w:t>…</w:t>
      </w:r>
      <w:r w:rsidR="008F78AE" w:rsidRPr="00B97618">
        <w:t xml:space="preserve">, </w:t>
      </w:r>
      <w:r w:rsidRPr="00B97618">
        <w:t>adószám:</w:t>
      </w:r>
      <w:r w:rsidR="006D08A3">
        <w:t>…</w:t>
      </w:r>
      <w:r w:rsidRPr="00B97618">
        <w:t xml:space="preserve">, bankszámlaszám: </w:t>
      </w:r>
      <w:r w:rsidR="006D08A3">
        <w:t>…</w:t>
      </w:r>
      <w:r w:rsidR="008F78AE" w:rsidRPr="00B97618">
        <w:t xml:space="preserve">, </w:t>
      </w:r>
      <w:r w:rsidRPr="00B97618">
        <w:t xml:space="preserve">képviseli: </w:t>
      </w:r>
      <w:r w:rsidR="006D08A3">
        <w:rPr>
          <w:b/>
        </w:rPr>
        <w:t>…</w:t>
      </w:r>
      <w:r w:rsidR="008F78AE" w:rsidRPr="00B97618">
        <w:t xml:space="preserve">), </w:t>
      </w:r>
      <w:r w:rsidRPr="00B97618">
        <w:t xml:space="preserve">továbbiakban </w:t>
      </w:r>
      <w:r w:rsidRPr="00B97618">
        <w:rPr>
          <w:b/>
        </w:rPr>
        <w:t>Szolgáltató</w:t>
      </w:r>
      <w:r w:rsidRPr="00B97618">
        <w:t>,</w:t>
      </w: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proofErr w:type="gramStart"/>
      <w:r w:rsidRPr="00B735B1">
        <w:t>között</w:t>
      </w:r>
      <w:proofErr w:type="gramEnd"/>
      <w:r w:rsidRPr="00B735B1">
        <w:t xml:space="preserve"> alulírott helyen és napon az alábbi feltételekkel,</w:t>
      </w:r>
    </w:p>
    <w:p w:rsidR="005C219E" w:rsidRPr="00B735B1" w:rsidRDefault="005C219E" w:rsidP="005C219E">
      <w:pPr>
        <w:pStyle w:val="Szvegtrzs"/>
      </w:pPr>
    </w:p>
    <w:p w:rsidR="005C219E" w:rsidRDefault="005C219E" w:rsidP="005C219E">
      <w:pPr>
        <w:pStyle w:val="Szvegtrzs"/>
        <w:numPr>
          <w:ilvl w:val="0"/>
          <w:numId w:val="17"/>
        </w:numPr>
        <w:rPr>
          <w:b/>
        </w:rPr>
      </w:pPr>
      <w:r w:rsidRPr="00B735B1">
        <w:rPr>
          <w:b/>
        </w:rPr>
        <w:t>A szerződés tárgya</w:t>
      </w:r>
    </w:p>
    <w:p w:rsidR="005C219E" w:rsidRPr="00B735B1" w:rsidRDefault="005C219E" w:rsidP="005C219E">
      <w:pPr>
        <w:pStyle w:val="Szvegtrzs"/>
      </w:pPr>
    </w:p>
    <w:p w:rsidR="005C219E" w:rsidRPr="00B735B1" w:rsidRDefault="006E35BC" w:rsidP="005C219E">
      <w:pPr>
        <w:pStyle w:val="Szvegtrzs"/>
      </w:pPr>
      <w:r>
        <w:t>Szolgáltató</w:t>
      </w:r>
      <w:r w:rsidR="005C219E" w:rsidRPr="00B735B1">
        <w:t xml:space="preserve"> </w:t>
      </w:r>
      <w:r>
        <w:t>az</w:t>
      </w:r>
      <w:r w:rsidR="005C219E" w:rsidRPr="00B735B1">
        <w:t xml:space="preserve"> Önkormányzat közigazgatási területén </w:t>
      </w:r>
      <w:r w:rsidR="00D73010">
        <w:t>j</w:t>
      </w:r>
      <w:r w:rsidR="00D73010" w:rsidRPr="00D73010">
        <w:t>elzésre lakáson biztosított ellátás</w:t>
      </w:r>
      <w:r>
        <w:t>t</w:t>
      </w:r>
      <w:r w:rsidR="005C219E" w:rsidRPr="00B735B1">
        <w:t xml:space="preserve"> nyújt, melynek keretein belül</w:t>
      </w:r>
      <w:r>
        <w:t>:</w:t>
      </w:r>
      <w:r w:rsidR="005C219E" w:rsidRPr="00B735B1">
        <w:t xml:space="preserve"> távriasztó és segélyhívó készülékek</w:t>
      </w:r>
      <w:r w:rsidR="003945E3">
        <w:t>,</w:t>
      </w:r>
      <w:r w:rsidR="0058537D">
        <w:t xml:space="preserve"> valamint tartozékai</w:t>
      </w:r>
      <w:r w:rsidR="005C219E">
        <w:t>k</w:t>
      </w:r>
      <w:r w:rsidR="005C219E" w:rsidRPr="00B735B1">
        <w:t xml:space="preserve"> </w:t>
      </w:r>
      <w:r>
        <w:t>a</w:t>
      </w:r>
      <w:r w:rsidR="00F2266A">
        <w:t xml:space="preserve"> </w:t>
      </w:r>
      <w:r>
        <w:t xml:space="preserve">bérlését biztosítja </w:t>
      </w:r>
      <w:r w:rsidR="00A82841">
        <w:t xml:space="preserve">legfeljebb </w:t>
      </w:r>
      <w:r w:rsidR="00E72BDD">
        <w:rPr>
          <w:bCs/>
        </w:rPr>
        <w:t>1</w:t>
      </w:r>
      <w:r w:rsidR="00A82841">
        <w:rPr>
          <w:bCs/>
        </w:rPr>
        <w:t>2</w:t>
      </w:r>
      <w:r w:rsidR="00E72BDD">
        <w:rPr>
          <w:bCs/>
        </w:rPr>
        <w:t>0</w:t>
      </w:r>
      <w:r w:rsidR="00653686">
        <w:rPr>
          <w:bCs/>
        </w:rPr>
        <w:t xml:space="preserve"> db</w:t>
      </w:r>
      <w:r w:rsidR="00E72BDD" w:rsidRPr="00A15A42">
        <w:rPr>
          <w:bCs/>
        </w:rPr>
        <w:t xml:space="preserve"> </w:t>
      </w:r>
      <w:r w:rsidR="00E72BDD">
        <w:rPr>
          <w:bCs/>
        </w:rPr>
        <w:t>mennyiségben</w:t>
      </w:r>
      <w:r w:rsidR="00F2266A">
        <w:t>, valamint</w:t>
      </w:r>
      <w:r w:rsidR="005C219E">
        <w:t xml:space="preserve"> </w:t>
      </w:r>
      <w:r>
        <w:t xml:space="preserve">0-24 órás </w:t>
      </w:r>
      <w:r w:rsidR="005C219E" w:rsidRPr="00C35818">
        <w:t>diszpécserszolgálat</w:t>
      </w:r>
      <w:r>
        <w:t>ot</w:t>
      </w:r>
      <w:r w:rsidR="005C219E">
        <w:t xml:space="preserve"> </w:t>
      </w:r>
      <w:r w:rsidR="005C219E" w:rsidRPr="00C35818">
        <w:t xml:space="preserve">és </w:t>
      </w:r>
      <w:r>
        <w:t xml:space="preserve">0-24 órás </w:t>
      </w:r>
      <w:r w:rsidR="005C219E" w:rsidRPr="00C35818">
        <w:t>vonuló szolgálat</w:t>
      </w:r>
      <w:r>
        <w:t>ot</w:t>
      </w:r>
      <w:r w:rsidR="005C219E" w:rsidRPr="00C35818">
        <w:t xml:space="preserve"> </w:t>
      </w:r>
      <w:r>
        <w:t>működtet</w:t>
      </w:r>
      <w:r w:rsidR="005C219E">
        <w:t>.</w:t>
      </w:r>
    </w:p>
    <w:p w:rsidR="005C219E" w:rsidRDefault="005C219E" w:rsidP="005C219E">
      <w:pPr>
        <w:jc w:val="both"/>
        <w:rPr>
          <w:bCs/>
        </w:rPr>
      </w:pPr>
    </w:p>
    <w:p w:rsidR="005C219E" w:rsidRPr="00B735B1" w:rsidRDefault="005C219E" w:rsidP="006E35BC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A szerződés időtartama</w:t>
      </w:r>
    </w:p>
    <w:p w:rsidR="005C219E" w:rsidRDefault="005C219E" w:rsidP="005C219E">
      <w:pPr>
        <w:jc w:val="both"/>
        <w:rPr>
          <w:bCs/>
        </w:rPr>
      </w:pPr>
    </w:p>
    <w:p w:rsidR="005C219E" w:rsidRPr="00900AD4" w:rsidRDefault="005C219E" w:rsidP="005C219E">
      <w:pPr>
        <w:jc w:val="both"/>
      </w:pPr>
      <w:r w:rsidRPr="00900AD4">
        <w:t xml:space="preserve">Felek jelen szerződést határozott időre, </w:t>
      </w:r>
      <w:bookmarkStart w:id="0" w:name="_GoBack"/>
      <w:r w:rsidR="00F4290D">
        <w:rPr>
          <w:b/>
        </w:rPr>
        <w:t>2021</w:t>
      </w:r>
      <w:bookmarkEnd w:id="0"/>
      <w:r w:rsidR="0058537D">
        <w:rPr>
          <w:b/>
        </w:rPr>
        <w:t>. május</w:t>
      </w:r>
      <w:r w:rsidR="006D08A3" w:rsidRPr="00900AD4">
        <w:rPr>
          <w:b/>
        </w:rPr>
        <w:t xml:space="preserve"> </w:t>
      </w:r>
      <w:r w:rsidRPr="00900AD4">
        <w:rPr>
          <w:b/>
        </w:rPr>
        <w:t xml:space="preserve">01. </w:t>
      </w:r>
      <w:r w:rsidRPr="00E25807">
        <w:t>napjától</w:t>
      </w:r>
      <w:r w:rsidRPr="00900AD4">
        <w:rPr>
          <w:b/>
        </w:rPr>
        <w:t xml:space="preserve"> 20</w:t>
      </w:r>
      <w:r w:rsidR="0058537D">
        <w:rPr>
          <w:b/>
        </w:rPr>
        <w:t>2</w:t>
      </w:r>
      <w:r w:rsidR="00F4290D">
        <w:rPr>
          <w:b/>
        </w:rPr>
        <w:t>2</w:t>
      </w:r>
      <w:r w:rsidRPr="00900AD4">
        <w:rPr>
          <w:b/>
        </w:rPr>
        <w:t xml:space="preserve">. </w:t>
      </w:r>
      <w:r w:rsidR="00780627">
        <w:rPr>
          <w:b/>
        </w:rPr>
        <w:t>április</w:t>
      </w:r>
      <w:r>
        <w:rPr>
          <w:b/>
        </w:rPr>
        <w:t xml:space="preserve"> </w:t>
      </w:r>
      <w:r w:rsidR="00E72BDD">
        <w:rPr>
          <w:b/>
        </w:rPr>
        <w:t>3</w:t>
      </w:r>
      <w:r w:rsidR="00780627">
        <w:rPr>
          <w:b/>
        </w:rPr>
        <w:t>0</w:t>
      </w:r>
      <w:r w:rsidRPr="00900AD4">
        <w:rPr>
          <w:b/>
        </w:rPr>
        <w:t xml:space="preserve">. </w:t>
      </w:r>
      <w:r w:rsidRPr="00E25807">
        <w:t>napjáig</w:t>
      </w:r>
      <w:r w:rsidRPr="00900AD4">
        <w:t xml:space="preserve"> kötik.</w:t>
      </w:r>
    </w:p>
    <w:p w:rsidR="005C219E" w:rsidRDefault="005C219E" w:rsidP="005C219E">
      <w:pPr>
        <w:ind w:firstLine="426"/>
        <w:jc w:val="both"/>
        <w:rPr>
          <w:bCs/>
        </w:rPr>
      </w:pPr>
    </w:p>
    <w:p w:rsidR="005C219E" w:rsidRDefault="005C219E" w:rsidP="005C219E">
      <w:pPr>
        <w:numPr>
          <w:ilvl w:val="0"/>
          <w:numId w:val="16"/>
        </w:numPr>
        <w:ind w:left="0" w:firstLine="426"/>
        <w:jc w:val="both"/>
        <w:rPr>
          <w:b/>
        </w:rPr>
      </w:pPr>
      <w:r w:rsidRPr="00900AD4">
        <w:rPr>
          <w:b/>
        </w:rPr>
        <w:t>Felek jogai és kötelezettségei</w:t>
      </w:r>
    </w:p>
    <w:p w:rsidR="005C219E" w:rsidRPr="00900AD4" w:rsidRDefault="005C219E" w:rsidP="005C219E">
      <w:pPr>
        <w:jc w:val="both"/>
        <w:rPr>
          <w:b/>
        </w:rPr>
      </w:pPr>
    </w:p>
    <w:p w:rsidR="005C219E" w:rsidRDefault="005C219E" w:rsidP="005C219E">
      <w:pPr>
        <w:pStyle w:val="Szvegtrzs"/>
      </w:pPr>
      <w:r>
        <w:t>3.1.</w:t>
      </w:r>
      <w:r>
        <w:tab/>
      </w:r>
      <w:r w:rsidRPr="00B97618">
        <w:t>Szolgáltató az Önkormányzat igényei szerinti mennyiségben bérbe adja a tulajdonát képező távriasztó és segélyhívó készüléke</w:t>
      </w:r>
      <w:r>
        <w:t>ket</w:t>
      </w:r>
      <w:r w:rsidRPr="00B97618">
        <w:t xml:space="preserve"> a</w:t>
      </w:r>
      <w:r>
        <w:t>zok</w:t>
      </w:r>
      <w:r w:rsidRPr="00B97618">
        <w:t xml:space="preserve"> tartozékaival együtt Önkormányzat részére.</w:t>
      </w:r>
    </w:p>
    <w:p w:rsidR="005C219E" w:rsidRDefault="005C219E" w:rsidP="005C219E">
      <w:pPr>
        <w:pStyle w:val="Szvegtrzs"/>
      </w:pPr>
    </w:p>
    <w:p w:rsidR="005C219E" w:rsidRPr="00B97618" w:rsidRDefault="005C219E" w:rsidP="005C219E">
      <w:pPr>
        <w:pStyle w:val="Szvegtrzs"/>
      </w:pPr>
      <w:r>
        <w:t>3.2.</w:t>
      </w:r>
      <w:r>
        <w:tab/>
      </w:r>
      <w:r w:rsidRPr="00B97618">
        <w:t xml:space="preserve">Szolgáltató köteles az Önkormányzat </w:t>
      </w:r>
      <w:r w:rsidR="003945E3">
        <w:t xml:space="preserve">értesítését </w:t>
      </w:r>
      <w:r>
        <w:t>követő 3 napon belül a</w:t>
      </w:r>
      <w:r w:rsidR="003945E3">
        <w:t>z Önkormányzat által</w:t>
      </w:r>
      <w:r>
        <w:t xml:space="preserve"> </w:t>
      </w:r>
      <w:r w:rsidR="003945E3">
        <w:t xml:space="preserve">meghatározott </w:t>
      </w:r>
      <w:r>
        <w:t xml:space="preserve">személyeknek </w:t>
      </w:r>
      <w:r w:rsidRPr="00B97618">
        <w:t xml:space="preserve">a jelzőkészülékeket </w:t>
      </w:r>
      <w:r>
        <w:t xml:space="preserve">működőképes állapotban átadni, </w:t>
      </w:r>
      <w:r w:rsidRPr="00B97618">
        <w:t>egyidejűleg az eszköz</w:t>
      </w:r>
      <w:r>
        <w:t>t beüzemelni, és</w:t>
      </w:r>
      <w:r w:rsidRPr="00B97618">
        <w:t xml:space="preserve"> a</w:t>
      </w:r>
      <w:r>
        <w:t xml:space="preserve">z átvevők részére részletes </w:t>
      </w:r>
      <w:r w:rsidRPr="00B97618">
        <w:t>tájékoz</w:t>
      </w:r>
      <w:r w:rsidR="0058537D">
        <w:t>tatást adni annak használatáról</w:t>
      </w:r>
      <w:r w:rsidR="0058537D" w:rsidRPr="0058537D">
        <w:t>, kivéve, ha ez idő alatt az Önkormányzat által meghatározott személy nem elérhető, vagy a beüzemelésre egy későbbi időpontot jelöl meg.</w:t>
      </w:r>
    </w:p>
    <w:p w:rsidR="005C219E" w:rsidRPr="00B97618" w:rsidRDefault="005C219E" w:rsidP="005C219E">
      <w:pPr>
        <w:pStyle w:val="Szvegtrzs"/>
      </w:pPr>
    </w:p>
    <w:p w:rsidR="005C219E" w:rsidRDefault="005C219E" w:rsidP="005C219E">
      <w:pPr>
        <w:jc w:val="both"/>
      </w:pPr>
      <w:r>
        <w:rPr>
          <w:bCs/>
        </w:rPr>
        <w:t>3.3.</w:t>
      </w:r>
      <w:r>
        <w:rPr>
          <w:bCs/>
        </w:rPr>
        <w:tab/>
      </w:r>
      <w:r w:rsidRPr="00900AD4">
        <w:t>A</w:t>
      </w:r>
      <w:r>
        <w:t>z átadásról</w:t>
      </w:r>
      <w:r w:rsidRPr="00900AD4">
        <w:t xml:space="preserve"> </w:t>
      </w:r>
      <w:r>
        <w:t xml:space="preserve">és a tájékoztatás </w:t>
      </w:r>
      <w:proofErr w:type="spellStart"/>
      <w:r>
        <w:t>tényéről</w:t>
      </w:r>
      <w:proofErr w:type="spellEnd"/>
      <w:r>
        <w:t xml:space="preserve"> </w:t>
      </w:r>
      <w:r w:rsidRPr="00900AD4">
        <w:t>Szolgáltató jegyzőkönyvet vesz fel, melyet a</w:t>
      </w:r>
      <w:r>
        <w:t>z átvevővel</w:t>
      </w:r>
      <w:r w:rsidRPr="00900AD4">
        <w:t xml:space="preserve"> </w:t>
      </w:r>
      <w:r>
        <w:t>is alá kell írattatni</w:t>
      </w:r>
      <w:r w:rsidRPr="00900AD4">
        <w:t xml:space="preserve">. Szolgáltató a jegyzőkönyv egy példányát </w:t>
      </w:r>
      <w:r w:rsidRPr="00155BF4">
        <w:t>minden hónap</w:t>
      </w:r>
      <w:r>
        <w:t xml:space="preserve"> végén az </w:t>
      </w:r>
      <w:r w:rsidRPr="00F42050">
        <w:t xml:space="preserve">elszámolással együtt </w:t>
      </w:r>
      <w:r>
        <w:t xml:space="preserve">köteles </w:t>
      </w:r>
      <w:r w:rsidRPr="00F42050">
        <w:t>meg</w:t>
      </w:r>
      <w:r>
        <w:t>küldeni</w:t>
      </w:r>
      <w:r w:rsidRPr="00F42050">
        <w:t xml:space="preserve"> Önkormányzat részére.</w:t>
      </w:r>
    </w:p>
    <w:p w:rsidR="005C219E" w:rsidRDefault="005C219E" w:rsidP="005C219E">
      <w:pPr>
        <w:jc w:val="both"/>
      </w:pPr>
    </w:p>
    <w:p w:rsidR="005C219E" w:rsidRDefault="005C219E" w:rsidP="005C219E">
      <w:pPr>
        <w:jc w:val="both"/>
      </w:pPr>
      <w:r>
        <w:t xml:space="preserve">3.4. </w:t>
      </w:r>
      <w:r>
        <w:tab/>
        <w:t xml:space="preserve">Szolgáltató a készülékek meghibásodása esetén </w:t>
      </w:r>
      <w:r w:rsidR="009657BB">
        <w:t>a</w:t>
      </w:r>
      <w:r w:rsidR="00933ADE">
        <w:t>z Önkormányzat</w:t>
      </w:r>
      <w:r w:rsidR="009657BB">
        <w:t xml:space="preserve"> jelzés</w:t>
      </w:r>
      <w:r w:rsidR="00933ADE">
        <w:t>é</w:t>
      </w:r>
      <w:r w:rsidR="009657BB">
        <w:t xml:space="preserve">t követő </w:t>
      </w:r>
      <w:r>
        <w:t>24 órán belül köteles azt kicserélni, és amennyiben a biztosított készülék típusa eltér a korábbitól, úgy annak használatáról ismételt tájékoztatást adni átvevő részére.</w:t>
      </w:r>
    </w:p>
    <w:p w:rsidR="005C219E" w:rsidRDefault="005C219E" w:rsidP="005C219E">
      <w:pPr>
        <w:jc w:val="both"/>
      </w:pPr>
    </w:p>
    <w:p w:rsidR="00EB6629" w:rsidRDefault="005C219E" w:rsidP="00EB6629">
      <w:pPr>
        <w:jc w:val="both"/>
        <w:rPr>
          <w:bCs/>
        </w:rPr>
      </w:pPr>
      <w:r>
        <w:t xml:space="preserve">3.5. </w:t>
      </w:r>
      <w:r>
        <w:tab/>
      </w:r>
      <w:r w:rsidR="00EB6629">
        <w:rPr>
          <w:bCs/>
        </w:rPr>
        <w:t xml:space="preserve">Azon </w:t>
      </w:r>
      <w:r w:rsidR="0058537D">
        <w:rPr>
          <w:bCs/>
        </w:rPr>
        <w:t>készülékekért</w:t>
      </w:r>
      <w:r w:rsidR="0058537D">
        <w:rPr>
          <w:bCs/>
        </w:rPr>
        <w:t xml:space="preserve"> – amelyeket nem a hónap kezdőnapjától biztosít – az átadás hónapjában, amennyiben a felszerelés a tárgyhónap 15. </w:t>
      </w:r>
      <w:r w:rsidR="0058537D">
        <w:rPr>
          <w:bCs/>
        </w:rPr>
        <w:t>napján, vagy azt</w:t>
      </w:r>
      <w:r w:rsidR="0058537D">
        <w:rPr>
          <w:bCs/>
        </w:rPr>
        <w:t xml:space="preserve"> megelőzően történt</w:t>
      </w:r>
      <w:r w:rsidR="0058537D">
        <w:rPr>
          <w:bCs/>
        </w:rPr>
        <w:t>,</w:t>
      </w:r>
      <w:r w:rsidR="0058537D">
        <w:rPr>
          <w:bCs/>
        </w:rPr>
        <w:t xml:space="preserve"> a teljes havidíj felszámolására</w:t>
      </w:r>
      <w:r w:rsidR="0058537D">
        <w:rPr>
          <w:bCs/>
        </w:rPr>
        <w:t xml:space="preserve"> jogosult a Szolgáltató</w:t>
      </w:r>
      <w:r w:rsidR="0058537D">
        <w:rPr>
          <w:bCs/>
        </w:rPr>
        <w:t xml:space="preserve">, amíg ha felszerelés a tárgyhónap 15. napját követően valósul meg, úgy nem jogosult havidíj felszámolására a Szolgáltató. Azon </w:t>
      </w:r>
      <w:r w:rsidR="0058537D">
        <w:rPr>
          <w:bCs/>
        </w:rPr>
        <w:t>készülékekért</w:t>
      </w:r>
      <w:r w:rsidR="0058537D">
        <w:rPr>
          <w:bCs/>
        </w:rPr>
        <w:t xml:space="preserve"> – amelyeket nem a teljes hónapban biztosít – a leszerelés hónapjában, amennyiben a leszerelés a tárgyhónap 15. </w:t>
      </w:r>
      <w:r w:rsidR="0058537D">
        <w:rPr>
          <w:bCs/>
        </w:rPr>
        <w:t>napján, vagy azt</w:t>
      </w:r>
      <w:r w:rsidR="0058537D">
        <w:rPr>
          <w:bCs/>
        </w:rPr>
        <w:t xml:space="preserve"> követően történt a teljes havidíj felszámolására</w:t>
      </w:r>
      <w:r w:rsidR="0058537D">
        <w:rPr>
          <w:bCs/>
        </w:rPr>
        <w:t xml:space="preserve"> jogosult a Szolgáltató</w:t>
      </w:r>
      <w:r w:rsidR="0058537D">
        <w:rPr>
          <w:bCs/>
        </w:rPr>
        <w:t>, amíg ha a leszerelés a tárgyhónap 15. napját megelőzően valósul meg, úgy nem jogosult havidíj felszámítására a Szolgáltató.</w:t>
      </w:r>
    </w:p>
    <w:p w:rsidR="005C219E" w:rsidRDefault="005C219E" w:rsidP="005C219E">
      <w:pPr>
        <w:jc w:val="both"/>
        <w:rPr>
          <w:bCs/>
        </w:rPr>
      </w:pPr>
    </w:p>
    <w:p w:rsidR="005C219E" w:rsidRDefault="005C219E" w:rsidP="005C219E">
      <w:pPr>
        <w:jc w:val="both"/>
        <w:rPr>
          <w:bCs/>
        </w:rPr>
      </w:pPr>
      <w:r>
        <w:rPr>
          <w:bCs/>
        </w:rPr>
        <w:t>3.6.</w:t>
      </w:r>
      <w:r>
        <w:rPr>
          <w:bCs/>
        </w:rPr>
        <w:tab/>
      </w:r>
      <w:r>
        <w:rPr>
          <w:szCs w:val="22"/>
        </w:rPr>
        <w:t>Amennyiben az átvevő a</w:t>
      </w:r>
      <w:r w:rsidR="00081C8E">
        <w:rPr>
          <w:szCs w:val="22"/>
        </w:rPr>
        <w:t>z ellátásra</w:t>
      </w:r>
      <w:r>
        <w:rPr>
          <w:szCs w:val="22"/>
        </w:rPr>
        <w:t xml:space="preserve"> nem tart igényt, vagy arra való jogosultságát elveszti, úgy Önkormányzat jelzése alapján </w:t>
      </w:r>
      <w:r w:rsidRPr="005A1700">
        <w:rPr>
          <w:szCs w:val="22"/>
        </w:rPr>
        <w:t>Szolgáltató a jelzőkészüléket</w:t>
      </w:r>
      <w:r>
        <w:rPr>
          <w:szCs w:val="22"/>
        </w:rPr>
        <w:t xml:space="preserve"> az értesítéstől számított</w:t>
      </w:r>
      <w:r w:rsidRPr="005A1700">
        <w:rPr>
          <w:szCs w:val="22"/>
        </w:rPr>
        <w:t xml:space="preserve"> </w:t>
      </w:r>
      <w:r>
        <w:rPr>
          <w:szCs w:val="22"/>
        </w:rPr>
        <w:t xml:space="preserve">1 </w:t>
      </w:r>
      <w:r w:rsidRPr="005A1700">
        <w:rPr>
          <w:szCs w:val="22"/>
        </w:rPr>
        <w:t>munkanapon belül</w:t>
      </w:r>
      <w:r>
        <w:rPr>
          <w:szCs w:val="22"/>
        </w:rPr>
        <w:t xml:space="preserve"> köteles átvevőtől visszavenni</w:t>
      </w:r>
      <w:r w:rsidRPr="005A1700">
        <w:rPr>
          <w:szCs w:val="22"/>
        </w:rPr>
        <w:t>.</w:t>
      </w:r>
      <w:r>
        <w:rPr>
          <w:szCs w:val="22"/>
        </w:rPr>
        <w:t xml:space="preserve"> Amennyiben ennek a kötelezettségének nem tesz eleget Szolgáltató, úgy további bérleti díjat a készülék után nem jogosult felszámítani. Előbbi esetben </w:t>
      </w:r>
      <w:r>
        <w:t>az értesítést követő 2. munkanapig a havidíj időarányos felszámítás</w:t>
      </w:r>
      <w:r w:rsidR="00C5311A">
        <w:t>á</w:t>
      </w:r>
      <w:r>
        <w:t>ra jogosult Szolgáltató.</w:t>
      </w:r>
    </w:p>
    <w:p w:rsidR="005C219E" w:rsidRDefault="005C219E" w:rsidP="005C219E">
      <w:pPr>
        <w:jc w:val="both"/>
        <w:rPr>
          <w:bCs/>
        </w:rPr>
      </w:pPr>
    </w:p>
    <w:p w:rsidR="005C219E" w:rsidRDefault="005C219E" w:rsidP="005C219E">
      <w:pPr>
        <w:jc w:val="both"/>
        <w:rPr>
          <w:bCs/>
        </w:rPr>
      </w:pPr>
      <w:r>
        <w:rPr>
          <w:bCs/>
        </w:rPr>
        <w:t xml:space="preserve">3.7. </w:t>
      </w:r>
      <w:r>
        <w:rPr>
          <w:bCs/>
        </w:rPr>
        <w:tab/>
        <w:t>A diszpécserszolgálat működtetés</w:t>
      </w:r>
      <w:r w:rsidR="00C5311A">
        <w:rPr>
          <w:bCs/>
        </w:rPr>
        <w:t>é</w:t>
      </w:r>
      <w:r>
        <w:rPr>
          <w:bCs/>
        </w:rPr>
        <w:t>re 0-24 órában köteles Szolgáltató.</w:t>
      </w:r>
    </w:p>
    <w:p w:rsidR="005C219E" w:rsidRDefault="005C219E" w:rsidP="005C219E">
      <w:pPr>
        <w:jc w:val="both"/>
        <w:rPr>
          <w:bCs/>
        </w:rPr>
      </w:pPr>
    </w:p>
    <w:p w:rsidR="005C219E" w:rsidRPr="00900AD4" w:rsidRDefault="005C219E" w:rsidP="005C219E">
      <w:pPr>
        <w:ind w:left="709" w:hanging="709"/>
        <w:jc w:val="both"/>
      </w:pPr>
      <w:r>
        <w:rPr>
          <w:bCs/>
        </w:rPr>
        <w:t xml:space="preserve">3.8. </w:t>
      </w:r>
      <w:r>
        <w:rPr>
          <w:bCs/>
        </w:rPr>
        <w:tab/>
      </w:r>
      <w:r w:rsidRPr="00900AD4">
        <w:t>Riasztás esetén Szolgáltató a következő intézkedések megtételére köteles:</w:t>
      </w:r>
    </w:p>
    <w:p w:rsidR="005C219E" w:rsidRPr="007F1DD8" w:rsidRDefault="005C219E" w:rsidP="0058537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F1DD8">
        <w:t xml:space="preserve">a jelzést követő 30 percen belül </w:t>
      </w:r>
      <w:r w:rsidR="0058537D" w:rsidRPr="0058537D">
        <w:t xml:space="preserve">a mindenkori forgalmi helyzetet figyelembe véve </w:t>
      </w:r>
      <w:r w:rsidRPr="007F1DD8">
        <w:t>kivonulás a jelzés helyszínére,</w:t>
      </w:r>
    </w:p>
    <w:p w:rsidR="005C219E" w:rsidRPr="00900AD4" w:rsidRDefault="005C219E" w:rsidP="005C219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00AD4">
        <w:t>a segélyhívás okául szolgáló probléma megoldása érdekében a szükséges azonnali intézkedések megtétele, szociális ellátás körében a szükséges (helyszínen elvégezhető) beavatkozások elvégzése, orvosi ügyelet hívása, egyéb egészségügyi vagy szociális ellátás kezdeményezése,</w:t>
      </w:r>
    </w:p>
    <w:p w:rsidR="005C219E" w:rsidRPr="00900AD4" w:rsidRDefault="005C219E" w:rsidP="005C219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00AD4">
        <w:t>szükség esetén a jogosult kórházba szállításáról történő intézkedés,</w:t>
      </w:r>
    </w:p>
    <w:p w:rsidR="005C219E" w:rsidRPr="00900AD4" w:rsidRDefault="005C219E" w:rsidP="005C219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00AD4">
        <w:t>a tevékenységéről és intézkedéséről a helyszínen eseménynapló kiállítása (ennek 1 példánya a helyszínen marad).</w:t>
      </w:r>
    </w:p>
    <w:p w:rsidR="005C219E" w:rsidRDefault="005C219E" w:rsidP="005C219E">
      <w:pPr>
        <w:jc w:val="both"/>
        <w:rPr>
          <w:bCs/>
        </w:rPr>
      </w:pPr>
    </w:p>
    <w:p w:rsidR="005C219E" w:rsidRDefault="005C219E" w:rsidP="005C219E">
      <w:pPr>
        <w:jc w:val="both"/>
      </w:pPr>
      <w:r>
        <w:rPr>
          <w:bCs/>
        </w:rPr>
        <w:t>3.9.</w:t>
      </w:r>
      <w:r>
        <w:rPr>
          <w:bCs/>
        </w:rPr>
        <w:tab/>
      </w:r>
      <w:r w:rsidRPr="00900AD4">
        <w:t xml:space="preserve">Szolgáltató </w:t>
      </w:r>
      <w:r w:rsidR="0058537D" w:rsidRPr="00900AD4">
        <w:t xml:space="preserve">kijelenti, hogy a jelen szerződés teljesítése során és azt követően is minden a jogszabály által előírt, a használók személyes adataihoz vagy különleges adataihoz fűződő jogot tiszteletben tart és azokat </w:t>
      </w:r>
      <w:r w:rsidR="0058537D" w:rsidRPr="00F134A5">
        <w:t>az információs önrendelkezési jogról és az információszabadságról </w:t>
      </w:r>
      <w:r w:rsidR="0058537D">
        <w:t>szóló</w:t>
      </w:r>
      <w:r w:rsidR="0058537D" w:rsidRPr="00F134A5">
        <w:t xml:space="preserve"> </w:t>
      </w:r>
      <w:r w:rsidR="0058537D">
        <w:t>2011. évi CXII. törvényben leírtaknak megfelelően</w:t>
      </w:r>
      <w:r w:rsidR="0058537D">
        <w:t xml:space="preserve"> </w:t>
      </w:r>
      <w:r w:rsidR="0058537D" w:rsidRPr="00900AD4">
        <w:t>ke</w:t>
      </w:r>
      <w:r w:rsidR="0058537D">
        <w:t xml:space="preserve">zeli. E kötelezettség </w:t>
      </w:r>
      <w:r w:rsidR="0058537D">
        <w:t xml:space="preserve">a vele </w:t>
      </w:r>
      <w:r w:rsidR="0058537D">
        <w:t>munkavállalói</w:t>
      </w:r>
      <w:r w:rsidR="0058537D" w:rsidRPr="00900AD4">
        <w:t>, illetve munkavégzésre irányuló egyéb jogviszonyban álló személy</w:t>
      </w:r>
      <w:r w:rsidR="0058537D">
        <w:t>ek</w:t>
      </w:r>
      <w:r w:rsidR="0058537D" w:rsidRPr="00900AD4">
        <w:t xml:space="preserve"> általi megsértése esetén a jogsértés </w:t>
      </w:r>
      <w:r w:rsidR="0058537D" w:rsidRPr="003C0033">
        <w:t>következményeiért a Szolgáltató</w:t>
      </w:r>
      <w:r w:rsidR="0058537D">
        <w:t>, mint sajátjaként elkövetett kötelezettségszegésért felel.</w:t>
      </w:r>
    </w:p>
    <w:p w:rsidR="0058537D" w:rsidRDefault="0058537D" w:rsidP="005C219E">
      <w:pPr>
        <w:jc w:val="both"/>
      </w:pPr>
    </w:p>
    <w:p w:rsidR="005C219E" w:rsidRDefault="005C219E" w:rsidP="005C219E">
      <w:pPr>
        <w:jc w:val="both"/>
      </w:pPr>
      <w:r>
        <w:t>3.10.</w:t>
      </w:r>
      <w:r>
        <w:tab/>
      </w:r>
      <w:r w:rsidRPr="003C0033">
        <w:t xml:space="preserve">Szolgáltató </w:t>
      </w:r>
      <w:r>
        <w:t xml:space="preserve">a 3.9. pontban foglaltakkal összefüggésben </w:t>
      </w:r>
      <w:r w:rsidRPr="003C0033">
        <w:t xml:space="preserve">vállalja, hogy a </w:t>
      </w:r>
      <w:r>
        <w:t xml:space="preserve">szolgáltatást igénybe vevőktől </w:t>
      </w:r>
      <w:r w:rsidRPr="003C0033">
        <w:t>írásbeli hozzájárulásukat kéri ahhoz, hogy adataikat a Szolgáltató a szerződés teljesítéséhez szükséges mértékben megismerje és kezelje.</w:t>
      </w:r>
    </w:p>
    <w:p w:rsidR="005C219E" w:rsidRDefault="005C219E" w:rsidP="005C219E">
      <w:pPr>
        <w:jc w:val="both"/>
        <w:rPr>
          <w:bCs/>
        </w:rPr>
      </w:pPr>
    </w:p>
    <w:p w:rsidR="005C219E" w:rsidRDefault="0058537D" w:rsidP="005C219E">
      <w:pPr>
        <w:jc w:val="both"/>
        <w:rPr>
          <w:bCs/>
        </w:rPr>
      </w:pPr>
      <w:r>
        <w:rPr>
          <w:bCs/>
        </w:rPr>
        <w:t>3.11</w:t>
      </w:r>
      <w:r w:rsidR="005C219E">
        <w:rPr>
          <w:bCs/>
        </w:rPr>
        <w:t xml:space="preserve">. </w:t>
      </w:r>
      <w:r w:rsidR="005C219E">
        <w:rPr>
          <w:bCs/>
        </w:rPr>
        <w:tab/>
        <w:t>Szolgáltató kijelenti, hogy a szolgáltatás működtetéséhez szükséges engedélyekkel és feltételekkel rendelkezik, illetve hogy amennyiben bármilyen az ellátás zavartalan biztosítás</w:t>
      </w:r>
      <w:r w:rsidR="00F4290D">
        <w:rPr>
          <w:bCs/>
        </w:rPr>
        <w:t>á</w:t>
      </w:r>
      <w:r w:rsidR="005C219E">
        <w:rPr>
          <w:bCs/>
        </w:rPr>
        <w:t>t veszélyeztető körülmény merülne fel, úgy arról haladéktalanul értesíti Önkormányzatot.</w:t>
      </w:r>
    </w:p>
    <w:p w:rsidR="00F4290D" w:rsidRDefault="00F4290D" w:rsidP="005C219E">
      <w:pPr>
        <w:jc w:val="both"/>
        <w:rPr>
          <w:bCs/>
        </w:rPr>
      </w:pPr>
    </w:p>
    <w:p w:rsidR="00F4290D" w:rsidRDefault="00F4290D" w:rsidP="005C219E">
      <w:pPr>
        <w:jc w:val="both"/>
        <w:rPr>
          <w:bCs/>
        </w:rPr>
      </w:pPr>
      <w:r>
        <w:t>3.12.</w:t>
      </w:r>
      <w:r>
        <w:tab/>
      </w:r>
      <w:r w:rsidRPr="00F4290D">
        <w:rPr>
          <w:bCs/>
        </w:rPr>
        <w:t>Szolgáltató gondoskodik az igénylők lakáskulcsainak felelős őrzéséről.</w:t>
      </w:r>
    </w:p>
    <w:p w:rsidR="00F02193" w:rsidRDefault="00F02193" w:rsidP="005C219E">
      <w:pPr>
        <w:jc w:val="both"/>
        <w:rPr>
          <w:bCs/>
        </w:rPr>
      </w:pPr>
    </w:p>
    <w:p w:rsidR="00F02193" w:rsidRDefault="00F4290D" w:rsidP="00F02193">
      <w:pPr>
        <w:jc w:val="both"/>
      </w:pPr>
      <w:r>
        <w:t>3.13</w:t>
      </w:r>
      <w:r w:rsidR="00F02193">
        <w:t>.</w:t>
      </w:r>
      <w:r w:rsidR="00F02193">
        <w:tab/>
      </w:r>
      <w:r>
        <w:t>Szolgáltató tudomásul veszi</w:t>
      </w:r>
      <w:r>
        <w:t>, hogy jelen</w:t>
      </w:r>
      <w:r w:rsidRPr="00A60CC8">
        <w:t xml:space="preserve"> szerződés megszűnése </w:t>
      </w:r>
      <w:r>
        <w:t xml:space="preserve">esetén köteles </w:t>
      </w:r>
      <w:r>
        <w:t xml:space="preserve">haladéktalanul </w:t>
      </w:r>
      <w:r>
        <w:t xml:space="preserve">megsemmisíteni a jelen szerződésből </w:t>
      </w:r>
      <w:r>
        <w:t>eredően</w:t>
      </w:r>
      <w:r w:rsidRPr="00A60CC8">
        <w:t xml:space="preserve"> általa kezelt személyes adatokat</w:t>
      </w:r>
      <w:r>
        <w:t>.</w:t>
      </w:r>
    </w:p>
    <w:p w:rsidR="005C219E" w:rsidRPr="00B735B1" w:rsidRDefault="005C219E" w:rsidP="005C219E">
      <w:pPr>
        <w:pStyle w:val="Szvegtrzs"/>
      </w:pPr>
    </w:p>
    <w:p w:rsidR="005C219E" w:rsidRPr="00F4290D" w:rsidRDefault="005C219E" w:rsidP="005C219E">
      <w:pPr>
        <w:pStyle w:val="Szvegtrzsbehzssal"/>
        <w:ind w:left="0" w:firstLine="567"/>
        <w:rPr>
          <w:b/>
        </w:rPr>
      </w:pPr>
      <w:r w:rsidRPr="00F4290D">
        <w:rPr>
          <w:b/>
        </w:rPr>
        <w:t>4.</w:t>
      </w:r>
      <w:r w:rsidRPr="00F4290D">
        <w:rPr>
          <w:b/>
        </w:rPr>
        <w:tab/>
        <w:t xml:space="preserve"> Fizetési feltételek</w:t>
      </w:r>
    </w:p>
    <w:p w:rsidR="005C219E" w:rsidRPr="00900AD4" w:rsidRDefault="005C219E" w:rsidP="005C219E">
      <w:pPr>
        <w:pStyle w:val="Szvegtrzsbehzssal"/>
        <w:tabs>
          <w:tab w:val="num" w:pos="1080"/>
        </w:tabs>
        <w:ind w:left="0" w:firstLine="0"/>
      </w:pPr>
    </w:p>
    <w:p w:rsidR="005C219E" w:rsidRPr="00B735B1" w:rsidRDefault="005C219E" w:rsidP="005C219E">
      <w:pPr>
        <w:pStyle w:val="Szvegtrzs"/>
      </w:pPr>
      <w:r>
        <w:t>4</w:t>
      </w:r>
      <w:r w:rsidRPr="00B735B1">
        <w:t>.1.</w:t>
      </w:r>
      <w:r>
        <w:tab/>
      </w:r>
      <w:r w:rsidRPr="00B735B1">
        <w:t>A szerződéses</w:t>
      </w:r>
      <w:r>
        <w:t>ben foglalt</w:t>
      </w:r>
      <w:r w:rsidRPr="00B735B1">
        <w:t xml:space="preserve"> szolgáltatások hiánytalan és hibátlan </w:t>
      </w:r>
      <w:r w:rsidR="00F4290D">
        <w:t>teljesítéséért</w:t>
      </w:r>
      <w:r w:rsidRPr="00B735B1">
        <w:t xml:space="preserve"> megállapított díj egységárai</w:t>
      </w:r>
      <w:r>
        <w:t xml:space="preserve"> </w:t>
      </w:r>
      <w:r w:rsidRPr="00B735B1">
        <w:t>az alábbiak: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</w:tblGrid>
      <w:tr w:rsidR="00EB6629" w:rsidRPr="0054662A" w:rsidTr="00BC63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  <w:rPr>
                <w:b/>
              </w:rPr>
            </w:pPr>
            <w:r w:rsidRPr="0054662A">
              <w:rPr>
                <w:b/>
              </w:rPr>
              <w:t>SZOLGÁLTATÁS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  <w:rPr>
                <w:b/>
              </w:rPr>
            </w:pPr>
            <w:r w:rsidRPr="0054662A">
              <w:rPr>
                <w:b/>
              </w:rPr>
              <w:t>NETTÓ 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  <w:rPr>
                <w:b/>
              </w:rPr>
            </w:pPr>
            <w:r w:rsidRPr="0054662A">
              <w:rPr>
                <w:b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  <w:rPr>
                <w:b/>
              </w:rPr>
            </w:pPr>
            <w:r w:rsidRPr="0054662A">
              <w:rPr>
                <w:b/>
              </w:rPr>
              <w:t>BRUTTÓ ÁR</w:t>
            </w: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</w:pPr>
            <w:r>
              <w:rPr>
                <w:b/>
                <w:bCs/>
              </w:rPr>
              <w:t>Bérleti díj</w:t>
            </w:r>
            <w:r w:rsidRPr="0054662A">
              <w:t xml:space="preserve"> (Ft/hó/készülék)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Rendszerbelépés, </w:t>
            </w:r>
            <w:r w:rsidR="00F4290D">
              <w:rPr>
                <w:b/>
                <w:bCs/>
              </w:rPr>
              <w:t>telepítés</w:t>
            </w:r>
            <w:r>
              <w:rPr>
                <w:b/>
                <w:bCs/>
              </w:rPr>
              <w:t xml:space="preserve"> díj</w:t>
            </w:r>
            <w:r w:rsidRPr="0054662A">
              <w:t xml:space="preserve"> (Ft/készülék)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</w:pPr>
            <w:r>
              <w:rPr>
                <w:b/>
                <w:bCs/>
              </w:rPr>
              <w:t>Rendszer leszerelési díj</w:t>
            </w:r>
            <w:r w:rsidRPr="0054662A">
              <w:t xml:space="preserve"> (Ft/készülék)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Rendszer javítás</w:t>
            </w:r>
            <w:r w:rsidR="00F4290D">
              <w:rPr>
                <w:b/>
                <w:bCs/>
              </w:rPr>
              <w:t>i</w:t>
            </w:r>
            <w:proofErr w:type="gramEnd"/>
            <w:r w:rsidR="00F4290D">
              <w:rPr>
                <w:b/>
                <w:bCs/>
              </w:rPr>
              <w:t xml:space="preserve">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Egészségügyi távfelügyeleti díj</w:t>
            </w:r>
            <w:r w:rsidRPr="0054662A">
              <w:t xml:space="preserve"> (Ft/hó/</w:t>
            </w:r>
            <w:proofErr w:type="spellStart"/>
            <w:r w:rsidR="00F4290D">
              <w:t>gsm</w:t>
            </w:r>
            <w:proofErr w:type="spellEnd"/>
            <w:r w:rsidR="00F4290D">
              <w:t xml:space="preserve"> </w:t>
            </w:r>
            <w:r w:rsidRPr="0054662A">
              <w:t>készülék)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</w:pPr>
            <w:r w:rsidRPr="0054662A">
              <w:rPr>
                <w:b/>
              </w:rPr>
              <w:t>Diszpécserszolgálat működtetésének átalánydíja</w:t>
            </w:r>
            <w:r w:rsidRPr="0054662A">
              <w:t xml:space="preserve"> (Ft/hó)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  <w:tr w:rsidR="00EB6629" w:rsidRPr="0054662A" w:rsidTr="00EB66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9" w:rsidRPr="0054662A" w:rsidRDefault="00EB6629" w:rsidP="00BC6332">
            <w:pPr>
              <w:spacing w:line="276" w:lineRule="auto"/>
              <w:jc w:val="center"/>
            </w:pPr>
            <w:r>
              <w:rPr>
                <w:b/>
                <w:bCs/>
              </w:rPr>
              <w:t>Vonuló szolgálati díj</w:t>
            </w:r>
            <w:r w:rsidRPr="0054662A">
              <w:rPr>
                <w:b/>
              </w:rPr>
              <w:t xml:space="preserve"> </w:t>
            </w:r>
            <w:r w:rsidRPr="00F27BE3">
              <w:t>(</w:t>
            </w:r>
            <w:r w:rsidRPr="0054662A">
              <w:t>Ft/vonulási alkalom)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9" w:rsidRPr="0054662A" w:rsidRDefault="00EB6629" w:rsidP="00BC6332">
            <w:pPr>
              <w:spacing w:line="276" w:lineRule="auto"/>
              <w:jc w:val="center"/>
            </w:pPr>
          </w:p>
        </w:tc>
      </w:tr>
    </w:tbl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r>
        <w:t>4.2.</w:t>
      </w:r>
      <w:r>
        <w:tab/>
      </w:r>
      <w:r w:rsidRPr="00B735B1">
        <w:t xml:space="preserve">Szolgáltató az ellátás biztosítása ellenében </w:t>
      </w:r>
      <w:r>
        <w:t xml:space="preserve">a 4.1. pontban foglaltakon kívül </w:t>
      </w:r>
      <w:r w:rsidRPr="00117174">
        <w:t>külön díjat nem számíthat fel</w:t>
      </w:r>
      <w:r>
        <w:t xml:space="preserve"> sem Önkormányzat, sem pedig az ellátást igénybe vevők részére.</w:t>
      </w:r>
    </w:p>
    <w:p w:rsidR="005C219E" w:rsidRPr="00900AD4" w:rsidRDefault="005C219E" w:rsidP="005C219E">
      <w:pPr>
        <w:jc w:val="both"/>
      </w:pPr>
    </w:p>
    <w:p w:rsidR="00F4290D" w:rsidRDefault="00F4290D" w:rsidP="00F4290D">
      <w:pPr>
        <w:pStyle w:val="Szvegtrzs"/>
      </w:pPr>
      <w:r>
        <w:t>4.3.</w:t>
      </w:r>
      <w:r>
        <w:tab/>
      </w:r>
      <w:r w:rsidRPr="00FF4337">
        <w:t xml:space="preserve">Felek az </w:t>
      </w:r>
      <w:r w:rsidRPr="008864C3">
        <w:t xml:space="preserve">általános forgalmi adóról szóló 2007. évi CXXVII. törvény </w:t>
      </w:r>
      <w:r>
        <w:t>(</w:t>
      </w:r>
      <w:r w:rsidRPr="00FF4337">
        <w:t>Áfa tv.</w:t>
      </w:r>
      <w:r>
        <w:t>)</w:t>
      </w:r>
      <w:r w:rsidRPr="00FF4337">
        <w:t xml:space="preserve"> 58. §</w:t>
      </w:r>
      <w:proofErr w:type="spellStart"/>
      <w:r w:rsidRPr="00FF4337">
        <w:t>-nak</w:t>
      </w:r>
      <w:proofErr w:type="spellEnd"/>
      <w:r w:rsidRPr="00FF4337">
        <w:t xml:space="preserve"> megfelelően határozott időszaki elszámolásban állapodnak meg</w:t>
      </w:r>
      <w:r>
        <w:rPr>
          <w:rFonts w:cstheme="minorHAnsi"/>
        </w:rPr>
        <w:t>.</w:t>
      </w:r>
      <w:r w:rsidRPr="00FF4337">
        <w:t xml:space="preserve"> Az elszámolási időszak </w:t>
      </w:r>
      <w:r>
        <w:t xml:space="preserve">a </w:t>
      </w:r>
      <w:r w:rsidRPr="00FF4337">
        <w:t xml:space="preserve">naptári </w:t>
      </w:r>
      <w:r w:rsidRPr="004D272E">
        <w:t xml:space="preserve">hónapnak megfelelő időtartam. Szolgáltató a </w:t>
      </w:r>
      <w:proofErr w:type="gramStart"/>
      <w:r w:rsidRPr="004D272E">
        <w:t>számlát tárgyhónapot</w:t>
      </w:r>
      <w:proofErr w:type="gramEnd"/>
      <w:r w:rsidRPr="004D272E">
        <w:t xml:space="preserve"> követő </w:t>
      </w:r>
      <w:r>
        <w:t xml:space="preserve">hónap </w:t>
      </w:r>
      <w:r w:rsidRPr="004D272E">
        <w:t>15. munkanap</w:t>
      </w:r>
      <w:r>
        <w:t>já</w:t>
      </w:r>
      <w:r w:rsidRPr="004D272E">
        <w:t>ig juttatja el Önkormányzat részére.</w:t>
      </w:r>
      <w:r>
        <w:t xml:space="preserve"> </w:t>
      </w:r>
      <w:r w:rsidRPr="00FF4337">
        <w:rPr>
          <w:color w:val="000000"/>
        </w:rPr>
        <w:t>Amennyiben számlakifogás nem merül fel, Önkormányzat a számla ellenértékét a száml</w:t>
      </w:r>
      <w:r>
        <w:rPr>
          <w:color w:val="000000"/>
        </w:rPr>
        <w:t xml:space="preserve">án </w:t>
      </w:r>
      <w:proofErr w:type="gramStart"/>
      <w:r>
        <w:rPr>
          <w:color w:val="000000"/>
        </w:rPr>
        <w:t>szereplő</w:t>
      </w:r>
      <w:r w:rsidRPr="004D272E">
        <w:t xml:space="preserve"> </w:t>
      </w:r>
      <w:r>
        <w:t>fizetési</w:t>
      </w:r>
      <w:proofErr w:type="gramEnd"/>
      <w:r>
        <w:t xml:space="preserve"> határidőn belül</w:t>
      </w:r>
      <w:r w:rsidRPr="004D272E">
        <w:t xml:space="preserve"> </w:t>
      </w:r>
      <w:r>
        <w:t xml:space="preserve">átutalással </w:t>
      </w:r>
      <w:r w:rsidRPr="004D272E">
        <w:t>teljesíti.</w:t>
      </w:r>
    </w:p>
    <w:p w:rsidR="00F4290D" w:rsidRDefault="00F4290D" w:rsidP="00F4290D">
      <w:pPr>
        <w:pStyle w:val="Szvegtrzs"/>
      </w:pPr>
    </w:p>
    <w:p w:rsidR="00F4290D" w:rsidRPr="00B97618" w:rsidRDefault="00F4290D" w:rsidP="00F4290D">
      <w:pPr>
        <w:pStyle w:val="Szvegtrzs"/>
      </w:pPr>
      <w:r>
        <w:t>4.4.</w:t>
      </w:r>
      <w:r>
        <w:tab/>
      </w:r>
      <w:r w:rsidRPr="00B97618">
        <w:t xml:space="preserve">Önkormányzat részéről a teljesítés igazolására a Ferencvárosi Szociális és Gyermekjóléti Intézmények Igazgatósága vezetője általi </w:t>
      </w:r>
      <w:r>
        <w:t>ellenjegyzést</w:t>
      </w:r>
      <w:r w:rsidRPr="00B97618">
        <w:t xml:space="preserve"> követően a </w:t>
      </w:r>
      <w:r>
        <w:t>Humánszolgáltatási Iroda vezetője</w:t>
      </w:r>
      <w:r w:rsidRPr="00B97618">
        <w:t xml:space="preserve"> jogosult.</w:t>
      </w:r>
    </w:p>
    <w:p w:rsidR="00F4290D" w:rsidRDefault="00F4290D" w:rsidP="00F4290D">
      <w:pPr>
        <w:pStyle w:val="Szvegtrzs"/>
      </w:pPr>
    </w:p>
    <w:p w:rsidR="00F4290D" w:rsidRPr="00B735B1" w:rsidRDefault="00F4290D" w:rsidP="00F4290D">
      <w:pPr>
        <w:pStyle w:val="Szvegtrzs"/>
      </w:pPr>
      <w:r>
        <w:t>4.5.</w:t>
      </w:r>
      <w:r>
        <w:tab/>
      </w:r>
      <w:r w:rsidRPr="004D272E">
        <w:t xml:space="preserve">Önkormányzat előleget nem fizet. </w:t>
      </w:r>
    </w:p>
    <w:p w:rsidR="00F4290D" w:rsidRDefault="00F4290D" w:rsidP="00F4290D">
      <w:pPr>
        <w:pStyle w:val="Szvegtrzs2"/>
        <w:spacing w:after="0" w:line="240" w:lineRule="auto"/>
        <w:jc w:val="both"/>
        <w:rPr>
          <w:sz w:val="22"/>
        </w:rPr>
      </w:pPr>
    </w:p>
    <w:p w:rsidR="00F4290D" w:rsidRPr="007B2A63" w:rsidRDefault="00F4290D" w:rsidP="00F4290D">
      <w:pPr>
        <w:pStyle w:val="Szvegtrzsbehzssal"/>
        <w:ind w:left="993" w:hanging="426"/>
        <w:rPr>
          <w:b/>
        </w:rPr>
      </w:pPr>
      <w:r w:rsidRPr="00796E3A">
        <w:rPr>
          <w:b/>
        </w:rPr>
        <w:t>5.</w:t>
      </w:r>
      <w:r w:rsidRPr="00796E3A">
        <w:rPr>
          <w:b/>
        </w:rPr>
        <w:tab/>
        <w:t>Szerződést biztosító mellékkötelezettségek</w:t>
      </w:r>
    </w:p>
    <w:p w:rsidR="00F4290D" w:rsidRPr="00B735B1" w:rsidRDefault="00F4290D" w:rsidP="00F4290D">
      <w:pPr>
        <w:pStyle w:val="Szvegtrzs"/>
      </w:pPr>
    </w:p>
    <w:p w:rsidR="00F4290D" w:rsidRPr="00B735B1" w:rsidRDefault="00F4290D" w:rsidP="00F4290D">
      <w:pPr>
        <w:pStyle w:val="Szvegtrzs"/>
      </w:pPr>
      <w:r w:rsidRPr="00B735B1">
        <w:t>5.1.</w:t>
      </w:r>
      <w:r w:rsidRPr="003302B1">
        <w:tab/>
      </w:r>
      <w:r w:rsidRPr="00B735B1">
        <w:t xml:space="preserve">Önkormányzat fizetési késedelme esetén Szolgáltató a </w:t>
      </w:r>
      <w:r w:rsidRPr="00A93E3D">
        <w:t xml:space="preserve">Polgári Törvénykönyvről szóló 2013. évi V. törvény </w:t>
      </w:r>
      <w:r>
        <w:t xml:space="preserve">(a továbbiakban: </w:t>
      </w:r>
      <w:r w:rsidRPr="00B735B1">
        <w:t>Ptk.</w:t>
      </w:r>
      <w:r>
        <w:t>)</w:t>
      </w:r>
      <w:r w:rsidRPr="00B735B1">
        <w:t xml:space="preserve"> </w:t>
      </w:r>
      <w:r w:rsidRPr="008F05C4">
        <w:t>6:155. §</w:t>
      </w:r>
      <w:proofErr w:type="spellStart"/>
      <w:r w:rsidRPr="008F05C4">
        <w:t>-ban</w:t>
      </w:r>
      <w:proofErr w:type="spellEnd"/>
      <w:r w:rsidRPr="008F05C4">
        <w:t xml:space="preserve"> </w:t>
      </w:r>
      <w:r w:rsidRPr="00B735B1">
        <w:t>meghatározott késedelmi kamat érvényesítésére jogosult.</w:t>
      </w:r>
    </w:p>
    <w:p w:rsidR="00F4290D" w:rsidRPr="00B735B1" w:rsidRDefault="00F4290D" w:rsidP="00F4290D">
      <w:pPr>
        <w:pStyle w:val="Szvegtrzs"/>
      </w:pPr>
    </w:p>
    <w:p w:rsidR="00F4290D" w:rsidRDefault="00F4290D" w:rsidP="00F4290D">
      <w:pPr>
        <w:pStyle w:val="Szvegtrzs"/>
      </w:pPr>
      <w:r>
        <w:t>5</w:t>
      </w:r>
      <w:r w:rsidRPr="00B735B1">
        <w:t xml:space="preserve">.2. </w:t>
      </w:r>
      <w:r>
        <w:tab/>
      </w:r>
      <w:r w:rsidRPr="00B735B1">
        <w:t xml:space="preserve">Bármely, jelen szerződésben meghatározott </w:t>
      </w:r>
      <w:r>
        <w:t xml:space="preserve">kötelezettsége </w:t>
      </w:r>
      <w:r w:rsidRPr="00B735B1">
        <w:t>Szolgáltatónak felróható késedel</w:t>
      </w:r>
      <w:r>
        <w:t>mes teljesítése esetén</w:t>
      </w:r>
      <w:r w:rsidRPr="00B735B1">
        <w:t xml:space="preserve"> </w:t>
      </w:r>
      <w:r>
        <w:t>Önkormányzat késedelmi kötbér felszámításra jogosult, melynek összegét késedelmes naponként 20.000</w:t>
      </w:r>
      <w:r>
        <w:t>,-</w:t>
      </w:r>
      <w:r>
        <w:t xml:space="preserve"> forintban állapítják meg Felek.</w:t>
      </w:r>
    </w:p>
    <w:p w:rsidR="005C219E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r>
        <w:t>5.3.</w:t>
      </w:r>
      <w:r>
        <w:tab/>
      </w:r>
      <w:r w:rsidRPr="00B735B1">
        <w:t>A késedelmi kötbér fizetése nem mentesíti Szolgáltatót a</w:t>
      </w:r>
      <w:r w:rsidR="00A82841">
        <w:t xml:space="preserve"> jelen szerződés alapján fennálló</w:t>
      </w:r>
      <w:r w:rsidRPr="00B735B1">
        <w:t xml:space="preserve"> teljesítés</w:t>
      </w:r>
      <w:r>
        <w:t>i</w:t>
      </w:r>
      <w:r w:rsidR="00A82841">
        <w:t xml:space="preserve"> kötelezettsége</w:t>
      </w:r>
      <w:r w:rsidRPr="00B735B1">
        <w:t xml:space="preserve"> alól.</w:t>
      </w:r>
    </w:p>
    <w:p w:rsidR="005C219E" w:rsidRPr="00B735B1" w:rsidRDefault="005C219E" w:rsidP="005C219E">
      <w:pPr>
        <w:pStyle w:val="Szvegtrzs"/>
      </w:pPr>
    </w:p>
    <w:p w:rsidR="0059765C" w:rsidRDefault="005C219E" w:rsidP="0059765C">
      <w:pPr>
        <w:spacing w:before="120"/>
        <w:jc w:val="both"/>
      </w:pPr>
      <w:r>
        <w:t>5</w:t>
      </w:r>
      <w:r w:rsidRPr="00B735B1">
        <w:t>.</w:t>
      </w:r>
      <w:r>
        <w:t>4</w:t>
      </w:r>
      <w:r w:rsidRPr="00B735B1">
        <w:t xml:space="preserve">. </w:t>
      </w:r>
      <w:r>
        <w:tab/>
      </w:r>
      <w:r w:rsidRPr="00B735B1">
        <w:t xml:space="preserve">Önkormányzat a kötbérigényét kötbérszámla kibocsátásával érvényesíti. </w:t>
      </w:r>
      <w:r w:rsidR="0059765C">
        <w:t>Ez esetben az ellenszolgáltatás (díj) összegére vonatkozó számlát Önkormányzat csak a kötbér-számla Szolgáltató általi kiegyenlítését követően köteles kiegyenlíteni.</w:t>
      </w:r>
    </w:p>
    <w:p w:rsidR="005C219E" w:rsidRPr="00B735B1" w:rsidRDefault="005C219E" w:rsidP="005C219E">
      <w:pPr>
        <w:pStyle w:val="Szvegtrzs"/>
      </w:pPr>
      <w:r w:rsidRPr="00B735B1">
        <w:t>Amennyiben Önkormányzatnak a kötbér mértékét meghaladó kára keletkezik, azt jogosult Szolgáltató</w:t>
      </w:r>
      <w:r>
        <w:t>val szemben külön érvényesíteni.</w:t>
      </w:r>
    </w:p>
    <w:p w:rsidR="005C219E" w:rsidRDefault="005C219E" w:rsidP="005C219E">
      <w:pPr>
        <w:pStyle w:val="Szvegtrzs"/>
      </w:pPr>
    </w:p>
    <w:p w:rsidR="005C219E" w:rsidRPr="00B735B1" w:rsidRDefault="005C219E" w:rsidP="005C219E">
      <w:pPr>
        <w:pStyle w:val="Szvegtrzs"/>
        <w:ind w:left="993" w:hanging="426"/>
        <w:rPr>
          <w:b/>
        </w:rPr>
      </w:pPr>
      <w:r w:rsidRPr="00B735B1">
        <w:rPr>
          <w:b/>
        </w:rPr>
        <w:t>6.</w:t>
      </w:r>
      <w:r w:rsidRPr="00B735B1">
        <w:rPr>
          <w:b/>
        </w:rPr>
        <w:tab/>
        <w:t>A szerződés megszüntetése</w:t>
      </w: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r w:rsidRPr="00B735B1">
        <w:t xml:space="preserve">6.1. </w:t>
      </w:r>
      <w:r w:rsidRPr="00B735B1">
        <w:tab/>
        <w:t>Bármelyik fél jogosult a szerződést 3 hónapos felmondási határidővel indokolás nélkül felmondani a másik félhez intézett írásbeli nyilatkozatával.</w:t>
      </w:r>
    </w:p>
    <w:p w:rsidR="005C219E" w:rsidRPr="00900AD4" w:rsidRDefault="005C219E" w:rsidP="005C219E">
      <w:pPr>
        <w:pStyle w:val="Szvegtrzs"/>
      </w:pPr>
    </w:p>
    <w:p w:rsidR="005C219E" w:rsidRDefault="005C219E" w:rsidP="005C219E">
      <w:pPr>
        <w:pStyle w:val="Szvegtrzs"/>
      </w:pPr>
      <w:r w:rsidRPr="00B735B1">
        <w:t>6.2.</w:t>
      </w:r>
      <w:r w:rsidRPr="00B735B1">
        <w:tab/>
        <w:t>Bármelyik fél jogosult a másik fél súlyos szerződésszegése esetén</w:t>
      </w:r>
      <w:r>
        <w:t xml:space="preserve"> </w:t>
      </w:r>
      <w:r w:rsidRPr="00B97618">
        <w:t>azonnali hatállyal</w:t>
      </w:r>
      <w:r w:rsidRPr="00B735B1">
        <w:t xml:space="preserve"> – írásbeli nyilatkozat</w:t>
      </w:r>
      <w:r>
        <w:t xml:space="preserve">ban </w:t>
      </w:r>
      <w:r w:rsidRPr="00B735B1">
        <w:t>– a szerződést felmondani. E</w:t>
      </w:r>
      <w:r>
        <w:t>zt megalapozó</w:t>
      </w:r>
      <w:r w:rsidRPr="00B735B1">
        <w:t xml:space="preserve"> oknak minősül különösen, amennyiben:</w:t>
      </w: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  <w:numPr>
          <w:ilvl w:val="0"/>
          <w:numId w:val="13"/>
        </w:numPr>
      </w:pPr>
      <w:r w:rsidRPr="00B735B1">
        <w:t>Szolgáltató a jelen szerződésben rögzített bármely intézkedési kötelezettségét az Önkormányzat írásbeli figyelmeztetését követő 60 napon belül ismételten megszegi,</w:t>
      </w:r>
    </w:p>
    <w:p w:rsidR="005C219E" w:rsidRPr="00B735B1" w:rsidRDefault="005C219E" w:rsidP="005C219E">
      <w:pPr>
        <w:pStyle w:val="Szvegtrzs"/>
        <w:numPr>
          <w:ilvl w:val="0"/>
          <w:numId w:val="13"/>
        </w:numPr>
      </w:pPr>
      <w:r w:rsidRPr="00B735B1">
        <w:lastRenderedPageBreak/>
        <w:t>Önkormányzat az esedékes díjtartozását, a Szolgáltató ismételt írásbeli felszólítását követő 15 napon belül sem egyenlíti ki.</w:t>
      </w:r>
    </w:p>
    <w:p w:rsidR="005C219E" w:rsidRPr="00900AD4" w:rsidRDefault="005C219E" w:rsidP="005C219E">
      <w:pPr>
        <w:pStyle w:val="Szvegtrzs"/>
      </w:pPr>
    </w:p>
    <w:p w:rsidR="005C219E" w:rsidRPr="00B735B1" w:rsidRDefault="005C219E" w:rsidP="005C219E">
      <w:pPr>
        <w:pStyle w:val="Szvegtrzs"/>
        <w:ind w:firstLine="567"/>
        <w:rPr>
          <w:b/>
        </w:rPr>
      </w:pPr>
      <w:r w:rsidRPr="00B735B1">
        <w:rPr>
          <w:b/>
        </w:rPr>
        <w:t>7.</w:t>
      </w:r>
      <w:r w:rsidRPr="00B735B1">
        <w:rPr>
          <w:b/>
        </w:rPr>
        <w:tab/>
        <w:t xml:space="preserve"> Kapcsolattartás</w:t>
      </w:r>
    </w:p>
    <w:p w:rsidR="005C219E" w:rsidRPr="00B735B1" w:rsidRDefault="005C219E" w:rsidP="005C219E">
      <w:pPr>
        <w:pStyle w:val="Szvegtrzs"/>
        <w:tabs>
          <w:tab w:val="num" w:pos="1080"/>
        </w:tabs>
      </w:pPr>
    </w:p>
    <w:p w:rsidR="005C219E" w:rsidRPr="00B735B1" w:rsidRDefault="005C219E" w:rsidP="005C219E">
      <w:pPr>
        <w:pStyle w:val="Szvegtrzs"/>
      </w:pPr>
      <w:r w:rsidRPr="00B735B1">
        <w:t>Felek közötti kapcsolattartók, és elérhetőségeik:</w:t>
      </w: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r w:rsidRPr="00B735B1">
        <w:t>Önkormányzat részéről:</w:t>
      </w:r>
    </w:p>
    <w:p w:rsidR="005C219E" w:rsidRPr="00B735B1" w:rsidRDefault="00281AE1" w:rsidP="005C219E">
      <w:pPr>
        <w:pStyle w:val="Szvegtrzs"/>
        <w:ind w:left="360"/>
      </w:pPr>
      <w:r>
        <w:t>Név:</w:t>
      </w:r>
      <w:r>
        <w:tab/>
      </w:r>
      <w:r>
        <w:tab/>
      </w:r>
      <w:r w:rsidR="00841FA4">
        <w:t>Halmai András</w:t>
      </w:r>
      <w:r w:rsidR="005C219E" w:rsidRPr="00B735B1">
        <w:t xml:space="preserve"> </w:t>
      </w:r>
    </w:p>
    <w:p w:rsidR="005C219E" w:rsidRPr="00B735B1" w:rsidRDefault="00281AE1" w:rsidP="005C219E">
      <w:pPr>
        <w:pStyle w:val="Szvegtrzs"/>
        <w:ind w:left="360"/>
      </w:pPr>
      <w:r>
        <w:t>Beosztás:</w:t>
      </w:r>
      <w:r>
        <w:tab/>
      </w:r>
      <w:r>
        <w:tab/>
      </w:r>
      <w:r w:rsidR="008A1E46">
        <w:t>Irodavezető-helyettes</w:t>
      </w:r>
      <w:r w:rsidR="005D2E40">
        <w:t xml:space="preserve"> </w:t>
      </w:r>
      <w:r w:rsidR="00841FA4">
        <w:t>(Humánszolgáltatási Iroda)</w:t>
      </w:r>
    </w:p>
    <w:p w:rsidR="005C219E" w:rsidRPr="00B735B1" w:rsidRDefault="00281AE1" w:rsidP="005C219E">
      <w:pPr>
        <w:pStyle w:val="Szvegtrzs"/>
        <w:ind w:left="360"/>
      </w:pPr>
      <w:r>
        <w:t>Elérhetőségei:</w:t>
      </w:r>
      <w:r>
        <w:tab/>
      </w:r>
      <w:r w:rsidR="008F78AE">
        <w:t>06 1 215 1077 / 318</w:t>
      </w: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</w:p>
    <w:p w:rsidR="005C219E" w:rsidRPr="00B735B1" w:rsidRDefault="005C219E" w:rsidP="005C219E">
      <w:pPr>
        <w:pStyle w:val="Szvegtrzs"/>
      </w:pPr>
      <w:r w:rsidRPr="00B735B1">
        <w:t>Szolgáltató részéről:</w:t>
      </w:r>
    </w:p>
    <w:p w:rsidR="005C219E" w:rsidRPr="00B735B1" w:rsidRDefault="005C219E" w:rsidP="005C219E">
      <w:pPr>
        <w:pStyle w:val="Szvegtrzs"/>
        <w:ind w:left="360"/>
      </w:pPr>
      <w:r w:rsidRPr="00B735B1">
        <w:t xml:space="preserve">Név: </w:t>
      </w:r>
    </w:p>
    <w:p w:rsidR="005D2E40" w:rsidRDefault="005C219E" w:rsidP="005C219E">
      <w:pPr>
        <w:pStyle w:val="Szvegtrzs"/>
        <w:ind w:left="360"/>
      </w:pPr>
      <w:r w:rsidRPr="00B735B1">
        <w:t xml:space="preserve">Beosztás: </w:t>
      </w:r>
    </w:p>
    <w:p w:rsidR="005C219E" w:rsidRPr="00B735B1" w:rsidRDefault="005C219E" w:rsidP="005C219E">
      <w:pPr>
        <w:pStyle w:val="Szvegtrzs"/>
        <w:ind w:left="360"/>
      </w:pPr>
      <w:r w:rsidRPr="00B735B1">
        <w:t xml:space="preserve">Elérhetőségei: </w:t>
      </w:r>
    </w:p>
    <w:p w:rsidR="005C219E" w:rsidRPr="00900AD4" w:rsidRDefault="005C219E" w:rsidP="005C219E">
      <w:pPr>
        <w:pStyle w:val="Szvegtrzs"/>
      </w:pPr>
    </w:p>
    <w:p w:rsidR="005C219E" w:rsidRPr="00B735B1" w:rsidRDefault="005C219E" w:rsidP="005C219E">
      <w:pPr>
        <w:pStyle w:val="Szvegtrzs"/>
        <w:ind w:firstLine="567"/>
        <w:rPr>
          <w:b/>
        </w:rPr>
      </w:pPr>
      <w:r>
        <w:rPr>
          <w:b/>
        </w:rPr>
        <w:t>8</w:t>
      </w:r>
      <w:r w:rsidRPr="00B735B1">
        <w:rPr>
          <w:b/>
        </w:rPr>
        <w:t>.</w:t>
      </w:r>
      <w:r>
        <w:rPr>
          <w:b/>
        </w:rPr>
        <w:tab/>
      </w:r>
      <w:r w:rsidRPr="00B735B1">
        <w:rPr>
          <w:b/>
        </w:rPr>
        <w:t>Vegyes rendelkezések</w:t>
      </w:r>
    </w:p>
    <w:p w:rsidR="005C219E" w:rsidRPr="00900AD4" w:rsidRDefault="005C219E" w:rsidP="005C219E">
      <w:pPr>
        <w:pStyle w:val="Szvegtrzs"/>
      </w:pPr>
    </w:p>
    <w:p w:rsidR="005C219E" w:rsidRPr="00900AD4" w:rsidRDefault="005C219E" w:rsidP="005C219E">
      <w:pPr>
        <w:pStyle w:val="Szvegtrzs"/>
      </w:pPr>
      <w:r>
        <w:t>8</w:t>
      </w:r>
      <w:r w:rsidRPr="00900AD4">
        <w:t>.1.</w:t>
      </w:r>
      <w:r>
        <w:tab/>
      </w:r>
      <w:r w:rsidRPr="00900AD4">
        <w:t>Felek kötelezettséget vállalnak arra, hogy a közöttük felmerülő vitás kérdéseket elsősorban t</w:t>
      </w:r>
      <w:r>
        <w:t>á</w:t>
      </w:r>
      <w:r w:rsidRPr="00900AD4">
        <w:t xml:space="preserve">rgyalásos úton kísérelik meg rendezni. Jelen szerződésben nem szabályozott kérdésekben a </w:t>
      </w:r>
      <w:r w:rsidR="00A93E3D">
        <w:t>Ptk.</w:t>
      </w:r>
      <w:r w:rsidRPr="00900AD4">
        <w:t xml:space="preserve"> és az egyéb vonatkozó jogszabályok az irányadók.</w:t>
      </w:r>
    </w:p>
    <w:p w:rsidR="005C219E" w:rsidRDefault="005C219E" w:rsidP="005C219E">
      <w:pPr>
        <w:pStyle w:val="Szvegtrzs"/>
      </w:pPr>
    </w:p>
    <w:p w:rsidR="005C219E" w:rsidRDefault="00F4290D" w:rsidP="005C219E">
      <w:pPr>
        <w:pStyle w:val="Szvegtrzs"/>
      </w:pPr>
      <w:r>
        <w:t>8.2</w:t>
      </w:r>
      <w:r w:rsidR="005C219E">
        <w:t>.</w:t>
      </w:r>
      <w:r w:rsidR="005C219E">
        <w:tab/>
      </w:r>
      <w:r w:rsidR="005C219E" w:rsidRPr="00900AD4">
        <w:t xml:space="preserve">Felek rögzítik, hogy a </w:t>
      </w:r>
      <w:r w:rsidR="0059765C" w:rsidRPr="00B735B1">
        <w:t>távriasztó és segélyhívó készülékek</w:t>
      </w:r>
      <w:r w:rsidR="0059765C">
        <w:t xml:space="preserve">et </w:t>
      </w:r>
      <w:r w:rsidR="005C219E" w:rsidRPr="00900AD4">
        <w:t>használók részéről érkező esetleges panaszokat a Ferencvárosi Szociális és Gyermekjóléti Intézmények Igazgatósága vizsgálja ki és arról tájékoztatja az Önkormányzatot és a Szolgáltatót</w:t>
      </w:r>
      <w:r w:rsidR="005C219E">
        <w:t>.</w:t>
      </w:r>
    </w:p>
    <w:p w:rsidR="005C219E" w:rsidRDefault="005C219E" w:rsidP="005C219E">
      <w:pPr>
        <w:pStyle w:val="Szvegtrzs"/>
      </w:pPr>
    </w:p>
    <w:p w:rsidR="00F4290D" w:rsidRDefault="00F4290D" w:rsidP="005C219E">
      <w:pPr>
        <w:pStyle w:val="Szvegtrzs"/>
      </w:pPr>
      <w:r>
        <w:t xml:space="preserve">8.3. </w:t>
      </w:r>
      <w:r w:rsidRPr="004B680B">
        <w:t>Jelen szerződés a szenzitív, illetve üzleti titoknak minősülő adatok kitakarásával – online formában – nyilvános lesz.</w:t>
      </w:r>
    </w:p>
    <w:p w:rsidR="00F4290D" w:rsidRPr="00900AD4" w:rsidRDefault="00F4290D" w:rsidP="005C219E">
      <w:pPr>
        <w:pStyle w:val="Szvegtrzs"/>
      </w:pPr>
    </w:p>
    <w:p w:rsidR="005C219E" w:rsidRPr="00900AD4" w:rsidRDefault="005C219E" w:rsidP="005C219E">
      <w:pPr>
        <w:pStyle w:val="Szvegtrzs"/>
      </w:pPr>
      <w:r>
        <w:t>8.4.</w:t>
      </w:r>
      <w:r>
        <w:tab/>
      </w:r>
      <w:r w:rsidRPr="00900AD4">
        <w:t xml:space="preserve"> Felek a szerződést elolvasták, megértették és azt, mint akaratukkal mindenben egyezőt írják alá.</w:t>
      </w:r>
    </w:p>
    <w:p w:rsidR="005C219E" w:rsidRDefault="005C219E" w:rsidP="005C219E">
      <w:pPr>
        <w:jc w:val="both"/>
      </w:pPr>
    </w:p>
    <w:p w:rsidR="005C219E" w:rsidRPr="00900AD4" w:rsidRDefault="00F4290D" w:rsidP="005C219E">
      <w:pPr>
        <w:jc w:val="both"/>
      </w:pPr>
      <w:r>
        <w:t>Budapest, 2021</w:t>
      </w:r>
      <w:r w:rsidR="005C219E">
        <w:t>.</w:t>
      </w:r>
    </w:p>
    <w:p w:rsidR="005C219E" w:rsidRPr="00900AD4" w:rsidRDefault="005C219E" w:rsidP="005C219E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5C219E" w:rsidRPr="00900AD4" w:rsidTr="00974387">
        <w:trPr>
          <w:jc w:val="center"/>
        </w:trPr>
        <w:tc>
          <w:tcPr>
            <w:tcW w:w="4606" w:type="dxa"/>
            <w:shd w:val="clear" w:color="auto" w:fill="auto"/>
          </w:tcPr>
          <w:p w:rsidR="005C219E" w:rsidRPr="00900AD4" w:rsidRDefault="005C219E" w:rsidP="00974387">
            <w:pPr>
              <w:jc w:val="center"/>
            </w:pPr>
            <w:r w:rsidRPr="00900AD4">
              <w:t>………………………..</w:t>
            </w:r>
          </w:p>
          <w:p w:rsidR="005C219E" w:rsidRPr="00900AD4" w:rsidRDefault="00F4290D" w:rsidP="00974387">
            <w:pPr>
              <w:jc w:val="center"/>
            </w:pPr>
            <w:r>
              <w:t>Baranyi Krisztina</w:t>
            </w:r>
          </w:p>
          <w:p w:rsidR="005C219E" w:rsidRPr="00900AD4" w:rsidRDefault="008A1E46" w:rsidP="00974387">
            <w:pPr>
              <w:jc w:val="center"/>
            </w:pPr>
            <w:r>
              <w:t>polgármester</w:t>
            </w:r>
          </w:p>
          <w:p w:rsidR="005C219E" w:rsidRPr="00900AD4" w:rsidRDefault="005C219E" w:rsidP="00974387">
            <w:pPr>
              <w:jc w:val="center"/>
            </w:pPr>
            <w:r w:rsidRPr="00900AD4">
              <w:t>Budapest Főváros IX. Kerület</w:t>
            </w:r>
          </w:p>
          <w:p w:rsidR="005C219E" w:rsidRPr="00900AD4" w:rsidRDefault="005C219E" w:rsidP="008A1E46">
            <w:pPr>
              <w:jc w:val="center"/>
            </w:pPr>
            <w:r w:rsidRPr="003930B8">
              <w:rPr>
                <w:bCs/>
                <w:color w:val="000000"/>
              </w:rPr>
              <w:t>Ferencváros</w:t>
            </w:r>
            <w:r w:rsidR="008A1E46">
              <w:t xml:space="preserve"> Önkormányzata</w:t>
            </w:r>
          </w:p>
        </w:tc>
        <w:tc>
          <w:tcPr>
            <w:tcW w:w="4606" w:type="dxa"/>
            <w:shd w:val="clear" w:color="auto" w:fill="auto"/>
          </w:tcPr>
          <w:p w:rsidR="005C219E" w:rsidRPr="00900AD4" w:rsidRDefault="005C219E" w:rsidP="00974387">
            <w:pPr>
              <w:jc w:val="center"/>
            </w:pPr>
            <w:r w:rsidRPr="00900AD4">
              <w:t>………………………..</w:t>
            </w:r>
          </w:p>
          <w:p w:rsidR="005C219E" w:rsidRPr="00900AD4" w:rsidRDefault="005C219E" w:rsidP="005D2E40">
            <w:pPr>
              <w:jc w:val="center"/>
            </w:pPr>
          </w:p>
        </w:tc>
      </w:tr>
    </w:tbl>
    <w:p w:rsidR="005C219E" w:rsidRPr="00900AD4" w:rsidRDefault="005C219E" w:rsidP="005C219E">
      <w:pPr>
        <w:pStyle w:val="Szvegtrzs"/>
      </w:pPr>
    </w:p>
    <w:p w:rsidR="005C219E" w:rsidRPr="00900AD4" w:rsidRDefault="005C219E" w:rsidP="005C219E">
      <w:pPr>
        <w:pStyle w:val="Szvegtrzs"/>
      </w:pPr>
    </w:p>
    <w:p w:rsidR="005C219E" w:rsidRPr="00900AD4" w:rsidRDefault="005C219E" w:rsidP="005C219E">
      <w:pPr>
        <w:pStyle w:val="Szvegtrzs"/>
      </w:pPr>
      <w:r w:rsidRPr="00900AD4">
        <w:t>Pénzügyi ellenjegyző:</w:t>
      </w:r>
    </w:p>
    <w:p w:rsidR="005C219E" w:rsidRPr="00900AD4" w:rsidRDefault="005C219E" w:rsidP="005C219E">
      <w:pPr>
        <w:pStyle w:val="Szvegtrzs"/>
      </w:pPr>
    </w:p>
    <w:p w:rsidR="005C219E" w:rsidRPr="00900AD4" w:rsidRDefault="005C219E" w:rsidP="005C219E">
      <w:pPr>
        <w:pStyle w:val="Szvegtrzs"/>
      </w:pPr>
      <w:r w:rsidRPr="00900AD4">
        <w:t>………………………………….</w:t>
      </w:r>
    </w:p>
    <w:p w:rsidR="005C219E" w:rsidRPr="00900AD4" w:rsidRDefault="00F4290D" w:rsidP="005C219E">
      <w:pPr>
        <w:pStyle w:val="Szvegtrzs"/>
      </w:pPr>
      <w:r>
        <w:t>Romhányi Ildikó</w:t>
      </w:r>
    </w:p>
    <w:p w:rsidR="00DB3D37" w:rsidRPr="005C219E" w:rsidRDefault="005C219E" w:rsidP="00841FA4">
      <w:pPr>
        <w:pStyle w:val="Szvegtrzs"/>
        <w:ind w:firstLine="426"/>
      </w:pPr>
      <w:r>
        <w:t xml:space="preserve">  </w:t>
      </w:r>
      <w:proofErr w:type="gramStart"/>
      <w:r w:rsidRPr="00900AD4">
        <w:t>irodavezető</w:t>
      </w:r>
      <w:proofErr w:type="gramEnd"/>
    </w:p>
    <w:sectPr w:rsidR="00DB3D37" w:rsidRPr="005C219E" w:rsidSect="00244FF6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914"/>
    <w:multiLevelType w:val="hybridMultilevel"/>
    <w:tmpl w:val="02B08DC4"/>
    <w:lvl w:ilvl="0" w:tplc="4A8655F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575"/>
    <w:multiLevelType w:val="multilevel"/>
    <w:tmpl w:val="9FACFD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4F45C24"/>
    <w:multiLevelType w:val="multilevel"/>
    <w:tmpl w:val="3FA64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9061611"/>
    <w:multiLevelType w:val="multilevel"/>
    <w:tmpl w:val="0A361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2BAD54DF"/>
    <w:multiLevelType w:val="multilevel"/>
    <w:tmpl w:val="733AF9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BBF7EA7"/>
    <w:multiLevelType w:val="singleLevel"/>
    <w:tmpl w:val="4A8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FB72EE3"/>
    <w:multiLevelType w:val="multilevel"/>
    <w:tmpl w:val="CD0CF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3BF906B1"/>
    <w:multiLevelType w:val="hybridMultilevel"/>
    <w:tmpl w:val="C43E2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7A10"/>
    <w:multiLevelType w:val="hybridMultilevel"/>
    <w:tmpl w:val="F3885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3DFE"/>
    <w:multiLevelType w:val="multilevel"/>
    <w:tmpl w:val="D41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5C197A53"/>
    <w:multiLevelType w:val="hybridMultilevel"/>
    <w:tmpl w:val="120489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0F73"/>
    <w:multiLevelType w:val="hybridMultilevel"/>
    <w:tmpl w:val="20245890"/>
    <w:lvl w:ilvl="0" w:tplc="01EC15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312"/>
    <w:multiLevelType w:val="hybridMultilevel"/>
    <w:tmpl w:val="41F0F6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C4AF9"/>
    <w:multiLevelType w:val="singleLevel"/>
    <w:tmpl w:val="F0B4CC16"/>
    <w:lvl w:ilvl="0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</w:lvl>
  </w:abstractNum>
  <w:abstractNum w:abstractNumId="14">
    <w:nsid w:val="793F4508"/>
    <w:multiLevelType w:val="hybridMultilevel"/>
    <w:tmpl w:val="3C5C1132"/>
    <w:lvl w:ilvl="0" w:tplc="333CFF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3650B"/>
    <w:multiLevelType w:val="multilevel"/>
    <w:tmpl w:val="6AF0FD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BC"/>
    <w:rsid w:val="00014B49"/>
    <w:rsid w:val="00042574"/>
    <w:rsid w:val="00081C8E"/>
    <w:rsid w:val="000828B5"/>
    <w:rsid w:val="00083461"/>
    <w:rsid w:val="000A623A"/>
    <w:rsid w:val="00105873"/>
    <w:rsid w:val="00132C2D"/>
    <w:rsid w:val="0016492C"/>
    <w:rsid w:val="00166DA5"/>
    <w:rsid w:val="001A3970"/>
    <w:rsid w:val="001D161E"/>
    <w:rsid w:val="001F0855"/>
    <w:rsid w:val="00225014"/>
    <w:rsid w:val="00230387"/>
    <w:rsid w:val="00244FF6"/>
    <w:rsid w:val="00276D4A"/>
    <w:rsid w:val="00281AE1"/>
    <w:rsid w:val="00284768"/>
    <w:rsid w:val="002A00DE"/>
    <w:rsid w:val="002A3972"/>
    <w:rsid w:val="002F0EF0"/>
    <w:rsid w:val="002F221A"/>
    <w:rsid w:val="00311500"/>
    <w:rsid w:val="00327EB4"/>
    <w:rsid w:val="00336DAD"/>
    <w:rsid w:val="00340448"/>
    <w:rsid w:val="00370762"/>
    <w:rsid w:val="003945E3"/>
    <w:rsid w:val="003A6571"/>
    <w:rsid w:val="003B05C7"/>
    <w:rsid w:val="003B406C"/>
    <w:rsid w:val="003C6B2E"/>
    <w:rsid w:val="003C6E5E"/>
    <w:rsid w:val="003F3B9A"/>
    <w:rsid w:val="00495AE5"/>
    <w:rsid w:val="004C4AD7"/>
    <w:rsid w:val="0051470F"/>
    <w:rsid w:val="00561835"/>
    <w:rsid w:val="0058537D"/>
    <w:rsid w:val="0059765C"/>
    <w:rsid w:val="005C219E"/>
    <w:rsid w:val="005D2E40"/>
    <w:rsid w:val="006163AA"/>
    <w:rsid w:val="00653686"/>
    <w:rsid w:val="006B6DFD"/>
    <w:rsid w:val="006D08A3"/>
    <w:rsid w:val="006D498C"/>
    <w:rsid w:val="006D76C3"/>
    <w:rsid w:val="006E35BC"/>
    <w:rsid w:val="00752F3C"/>
    <w:rsid w:val="00780627"/>
    <w:rsid w:val="00790F7B"/>
    <w:rsid w:val="007D4F26"/>
    <w:rsid w:val="007E4CEA"/>
    <w:rsid w:val="00841FA4"/>
    <w:rsid w:val="00857C4E"/>
    <w:rsid w:val="008864C3"/>
    <w:rsid w:val="008A1E46"/>
    <w:rsid w:val="008A33FF"/>
    <w:rsid w:val="008C75EB"/>
    <w:rsid w:val="008E37CF"/>
    <w:rsid w:val="008F05C4"/>
    <w:rsid w:val="008F78AE"/>
    <w:rsid w:val="0090469B"/>
    <w:rsid w:val="00906EE4"/>
    <w:rsid w:val="00933ADE"/>
    <w:rsid w:val="009657BB"/>
    <w:rsid w:val="00967C39"/>
    <w:rsid w:val="0098134D"/>
    <w:rsid w:val="00981F1F"/>
    <w:rsid w:val="00985F42"/>
    <w:rsid w:val="0099434E"/>
    <w:rsid w:val="009A1AFC"/>
    <w:rsid w:val="009B47F4"/>
    <w:rsid w:val="009E0336"/>
    <w:rsid w:val="009F528A"/>
    <w:rsid w:val="00A16961"/>
    <w:rsid w:val="00A342F9"/>
    <w:rsid w:val="00A4181E"/>
    <w:rsid w:val="00A54AC0"/>
    <w:rsid w:val="00A66E75"/>
    <w:rsid w:val="00A82841"/>
    <w:rsid w:val="00A93E3D"/>
    <w:rsid w:val="00AB4A1F"/>
    <w:rsid w:val="00AC201A"/>
    <w:rsid w:val="00B30B8E"/>
    <w:rsid w:val="00B379F9"/>
    <w:rsid w:val="00B47A97"/>
    <w:rsid w:val="00B50B39"/>
    <w:rsid w:val="00B545B0"/>
    <w:rsid w:val="00BB4C9E"/>
    <w:rsid w:val="00BC3547"/>
    <w:rsid w:val="00BC7EBC"/>
    <w:rsid w:val="00BD34EC"/>
    <w:rsid w:val="00BE3C83"/>
    <w:rsid w:val="00C14D38"/>
    <w:rsid w:val="00C5311A"/>
    <w:rsid w:val="00C664ED"/>
    <w:rsid w:val="00C7710C"/>
    <w:rsid w:val="00CE7504"/>
    <w:rsid w:val="00CE7974"/>
    <w:rsid w:val="00CE79C0"/>
    <w:rsid w:val="00D251CA"/>
    <w:rsid w:val="00D43C79"/>
    <w:rsid w:val="00D50CAE"/>
    <w:rsid w:val="00D608C2"/>
    <w:rsid w:val="00D73010"/>
    <w:rsid w:val="00D93D09"/>
    <w:rsid w:val="00DB3D37"/>
    <w:rsid w:val="00DE0665"/>
    <w:rsid w:val="00DF6908"/>
    <w:rsid w:val="00E07A4D"/>
    <w:rsid w:val="00E55CF9"/>
    <w:rsid w:val="00E72BDD"/>
    <w:rsid w:val="00EB2547"/>
    <w:rsid w:val="00EB6629"/>
    <w:rsid w:val="00EF2CBD"/>
    <w:rsid w:val="00F02193"/>
    <w:rsid w:val="00F10842"/>
    <w:rsid w:val="00F13B12"/>
    <w:rsid w:val="00F14A02"/>
    <w:rsid w:val="00F2266A"/>
    <w:rsid w:val="00F35E7C"/>
    <w:rsid w:val="00F4290D"/>
    <w:rsid w:val="00F87CAD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7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C7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C7EB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C7EB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nhideWhenUsed/>
    <w:rsid w:val="00BC7E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7EBC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BC7EBC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BC7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C7EBC"/>
    <w:pPr>
      <w:tabs>
        <w:tab w:val="left" w:pos="1080"/>
      </w:tabs>
      <w:ind w:left="1080" w:hanging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C7EBC"/>
    <w:pPr>
      <w:ind w:left="108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7EBC"/>
    <w:pPr>
      <w:ind w:left="708"/>
    </w:pPr>
  </w:style>
  <w:style w:type="table" w:styleId="Rcsostblzat">
    <w:name w:val="Table Grid"/>
    <w:basedOn w:val="Normltblzat"/>
    <w:rsid w:val="0033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336DA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6DA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36D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D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DA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behzssalszmozott">
    <w:name w:val="Szövegtörzs behúzással számozott"/>
    <w:basedOn w:val="Norml"/>
    <w:rsid w:val="00C14D38"/>
    <w:pPr>
      <w:suppressAutoHyphens/>
      <w:jc w:val="both"/>
    </w:pPr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4D38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4D3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99434E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5C21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C21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7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C7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C7EB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C7EB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nhideWhenUsed/>
    <w:rsid w:val="00BC7E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7EBC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BC7EBC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BC7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C7EBC"/>
    <w:pPr>
      <w:tabs>
        <w:tab w:val="left" w:pos="1080"/>
      </w:tabs>
      <w:ind w:left="1080" w:hanging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C7EBC"/>
    <w:pPr>
      <w:ind w:left="108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C7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7EBC"/>
    <w:pPr>
      <w:ind w:left="708"/>
    </w:pPr>
  </w:style>
  <w:style w:type="table" w:styleId="Rcsostblzat">
    <w:name w:val="Table Grid"/>
    <w:basedOn w:val="Normltblzat"/>
    <w:rsid w:val="0033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336DA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6DA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36D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D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DA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behzssalszmozott">
    <w:name w:val="Szövegtörzs behúzással számozott"/>
    <w:basedOn w:val="Norml"/>
    <w:rsid w:val="00C14D38"/>
    <w:pPr>
      <w:suppressAutoHyphens/>
      <w:jc w:val="both"/>
    </w:pPr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4D38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4D3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99434E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5C21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C21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0D09-3746-4EBF-B790-ED7E94DC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1208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Beáta</dc:creator>
  <cp:lastModifiedBy>Halmai András</cp:lastModifiedBy>
  <cp:revision>6</cp:revision>
  <cp:lastPrinted>2015-04-21T13:29:00Z</cp:lastPrinted>
  <dcterms:created xsi:type="dcterms:W3CDTF">2019-02-26T11:30:00Z</dcterms:created>
  <dcterms:modified xsi:type="dcterms:W3CDTF">2021-04-13T14:38:00Z</dcterms:modified>
</cp:coreProperties>
</file>